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6A8858" w14:textId="102142EF" w:rsidR="001E41F3" w:rsidRPr="00213FEB" w:rsidRDefault="00213FEB">
      <w:pPr>
        <w:pStyle w:val="CRCoverPage"/>
        <w:tabs>
          <w:tab w:val="right" w:pos="9639"/>
        </w:tabs>
        <w:spacing w:after="0"/>
        <w:rPr>
          <w:b/>
          <w:noProof/>
          <w:sz w:val="24"/>
        </w:rPr>
      </w:pPr>
      <w:r w:rsidRPr="00213FEB">
        <w:rPr>
          <w:b/>
          <w:noProof/>
          <w:sz w:val="24"/>
        </w:rPr>
        <w:t>3GPP TSG-SA WG2 Meeting #13</w:t>
      </w:r>
      <w:r w:rsidR="009C670E">
        <w:rPr>
          <w:b/>
          <w:noProof/>
          <w:sz w:val="24"/>
        </w:rPr>
        <w:t>3</w:t>
      </w:r>
      <w:r w:rsidR="001E41F3">
        <w:rPr>
          <w:b/>
          <w:i/>
          <w:noProof/>
          <w:sz w:val="28"/>
        </w:rPr>
        <w:tab/>
      </w:r>
      <w:r w:rsidR="0016333D" w:rsidRPr="0016333D">
        <w:rPr>
          <w:b/>
          <w:noProof/>
          <w:sz w:val="24"/>
        </w:rPr>
        <w:t>S2-190</w:t>
      </w:r>
      <w:r w:rsidR="00E41997">
        <w:rPr>
          <w:b/>
          <w:noProof/>
          <w:sz w:val="24"/>
        </w:rPr>
        <w:t>6626</w:t>
      </w:r>
    </w:p>
    <w:p w14:paraId="7DFD891B" w14:textId="0B99F676" w:rsidR="001E41F3" w:rsidRDefault="009C670E" w:rsidP="005E2C44">
      <w:pPr>
        <w:pStyle w:val="CRCoverPage"/>
        <w:outlineLvl w:val="0"/>
        <w:rPr>
          <w:b/>
          <w:noProof/>
          <w:sz w:val="24"/>
        </w:rPr>
      </w:pPr>
      <w:r>
        <w:rPr>
          <w:b/>
          <w:noProof/>
          <w:sz w:val="24"/>
        </w:rPr>
        <w:t>Reno</w:t>
      </w:r>
      <w:r w:rsidR="00213FEB" w:rsidRPr="00213FEB">
        <w:rPr>
          <w:b/>
          <w:noProof/>
          <w:sz w:val="24"/>
        </w:rPr>
        <w:t xml:space="preserve">, </w:t>
      </w:r>
      <w:r w:rsidRPr="009C670E">
        <w:rPr>
          <w:b/>
          <w:noProof/>
          <w:sz w:val="24"/>
        </w:rPr>
        <w:t>Nevada, USA</w:t>
      </w:r>
      <w:r w:rsidR="001E41F3">
        <w:rPr>
          <w:b/>
          <w:noProof/>
          <w:sz w:val="24"/>
        </w:rPr>
        <w:t xml:space="preserve">, </w:t>
      </w:r>
      <w:r>
        <w:rPr>
          <w:b/>
          <w:noProof/>
          <w:sz w:val="24"/>
        </w:rPr>
        <w:t>May</w:t>
      </w:r>
      <w:r w:rsidR="00213FEB" w:rsidRPr="00213FEB">
        <w:rPr>
          <w:b/>
          <w:noProof/>
          <w:sz w:val="24"/>
        </w:rPr>
        <w:t xml:space="preserve"> </w:t>
      </w:r>
      <w:r>
        <w:rPr>
          <w:b/>
          <w:noProof/>
          <w:sz w:val="24"/>
        </w:rPr>
        <w:t>13</w:t>
      </w:r>
      <w:r w:rsidR="00213FEB" w:rsidRPr="00213FEB">
        <w:rPr>
          <w:b/>
          <w:noProof/>
          <w:sz w:val="24"/>
        </w:rPr>
        <w:t xml:space="preserve"> – </w:t>
      </w:r>
      <w:r w:rsidR="008972CD">
        <w:rPr>
          <w:b/>
          <w:noProof/>
          <w:sz w:val="24"/>
        </w:rPr>
        <w:t>1</w:t>
      </w:r>
      <w:r>
        <w:rPr>
          <w:b/>
          <w:noProof/>
          <w:sz w:val="24"/>
        </w:rPr>
        <w:t>7</w:t>
      </w:r>
      <w:r w:rsidR="00213FEB" w:rsidRPr="00213FEB">
        <w:rPr>
          <w:b/>
          <w:noProof/>
          <w:sz w:val="24"/>
        </w:rPr>
        <w:t>, 2019</w:t>
      </w:r>
      <w:r w:rsidR="00213FEB">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sidR="00E80471">
        <w:rPr>
          <w:b/>
          <w:noProof/>
          <w:sz w:val="24"/>
        </w:rPr>
        <w:tab/>
      </w:r>
      <w:r w:rsidR="00213FEB">
        <w:rPr>
          <w:b/>
          <w:noProof/>
          <w:sz w:val="24"/>
        </w:rPr>
        <w:t xml:space="preserve"> </w:t>
      </w:r>
      <w:r w:rsidR="00213FEB" w:rsidRPr="00213FEB">
        <w:rPr>
          <w:b/>
          <w:noProof/>
          <w:color w:val="3333FF"/>
          <w:sz w:val="24"/>
        </w:rPr>
        <w:t>(revision of S2-19</w:t>
      </w:r>
      <w:r w:rsidR="000A4D9F">
        <w:rPr>
          <w:b/>
          <w:noProof/>
          <w:color w:val="3333FF"/>
          <w:sz w:val="24"/>
        </w:rPr>
        <w:t>05432</w:t>
      </w:r>
      <w:r w:rsidR="00213FEB"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D45F79" w14:textId="77777777" w:rsidTr="00547111">
        <w:tc>
          <w:tcPr>
            <w:tcW w:w="9641" w:type="dxa"/>
            <w:gridSpan w:val="9"/>
            <w:tcBorders>
              <w:top w:val="single" w:sz="4" w:space="0" w:color="auto"/>
              <w:left w:val="single" w:sz="4" w:space="0" w:color="auto"/>
              <w:right w:val="single" w:sz="4" w:space="0" w:color="auto"/>
            </w:tcBorders>
          </w:tcPr>
          <w:p w14:paraId="0281DBA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A14A658" w14:textId="77777777" w:rsidTr="00547111">
        <w:tc>
          <w:tcPr>
            <w:tcW w:w="9641" w:type="dxa"/>
            <w:gridSpan w:val="9"/>
            <w:tcBorders>
              <w:left w:val="single" w:sz="4" w:space="0" w:color="auto"/>
              <w:right w:val="single" w:sz="4" w:space="0" w:color="auto"/>
            </w:tcBorders>
          </w:tcPr>
          <w:p w14:paraId="505F7B93" w14:textId="77777777" w:rsidR="001E41F3" w:rsidRDefault="001E41F3">
            <w:pPr>
              <w:pStyle w:val="CRCoverPage"/>
              <w:spacing w:after="0"/>
              <w:jc w:val="center"/>
              <w:rPr>
                <w:noProof/>
              </w:rPr>
            </w:pPr>
            <w:r>
              <w:rPr>
                <w:b/>
                <w:noProof/>
                <w:sz w:val="32"/>
              </w:rPr>
              <w:t>CHANGE REQUEST</w:t>
            </w:r>
          </w:p>
        </w:tc>
      </w:tr>
      <w:tr w:rsidR="001E41F3" w14:paraId="45DD9960" w14:textId="77777777" w:rsidTr="00547111">
        <w:tc>
          <w:tcPr>
            <w:tcW w:w="9641" w:type="dxa"/>
            <w:gridSpan w:val="9"/>
            <w:tcBorders>
              <w:left w:val="single" w:sz="4" w:space="0" w:color="auto"/>
              <w:right w:val="single" w:sz="4" w:space="0" w:color="auto"/>
            </w:tcBorders>
          </w:tcPr>
          <w:p w14:paraId="053E660C" w14:textId="77777777" w:rsidR="001E41F3" w:rsidRDefault="001E41F3">
            <w:pPr>
              <w:pStyle w:val="CRCoverPage"/>
              <w:spacing w:after="0"/>
              <w:rPr>
                <w:noProof/>
                <w:sz w:val="8"/>
                <w:szCs w:val="8"/>
              </w:rPr>
            </w:pPr>
          </w:p>
        </w:tc>
      </w:tr>
      <w:tr w:rsidR="001E41F3" w14:paraId="1B3706BD" w14:textId="77777777" w:rsidTr="00547111">
        <w:tc>
          <w:tcPr>
            <w:tcW w:w="142" w:type="dxa"/>
            <w:tcBorders>
              <w:left w:val="single" w:sz="4" w:space="0" w:color="auto"/>
            </w:tcBorders>
          </w:tcPr>
          <w:p w14:paraId="6151C87F" w14:textId="77777777" w:rsidR="001E41F3" w:rsidRDefault="001E41F3">
            <w:pPr>
              <w:pStyle w:val="CRCoverPage"/>
              <w:spacing w:after="0"/>
              <w:jc w:val="right"/>
              <w:rPr>
                <w:noProof/>
              </w:rPr>
            </w:pPr>
          </w:p>
        </w:tc>
        <w:tc>
          <w:tcPr>
            <w:tcW w:w="1559" w:type="dxa"/>
            <w:shd w:val="pct30" w:color="FFFF00" w:fill="auto"/>
          </w:tcPr>
          <w:p w14:paraId="19859B10"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359A700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C7C33D" w14:textId="77777777" w:rsidR="001E41F3" w:rsidRPr="00410371" w:rsidRDefault="00C44D14" w:rsidP="00FA0343">
            <w:pPr>
              <w:pStyle w:val="CRCoverPage"/>
              <w:spacing w:after="0"/>
              <w:rPr>
                <w:noProof/>
              </w:rPr>
            </w:pPr>
            <w:r w:rsidRPr="00C44D14">
              <w:rPr>
                <w:b/>
                <w:noProof/>
                <w:sz w:val="28"/>
              </w:rPr>
              <w:t>1397</w:t>
            </w:r>
          </w:p>
        </w:tc>
        <w:tc>
          <w:tcPr>
            <w:tcW w:w="709" w:type="dxa"/>
          </w:tcPr>
          <w:p w14:paraId="0A99ABB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5D59EE" w14:textId="6D84901B" w:rsidR="001E41F3" w:rsidRPr="00C46B19" w:rsidRDefault="000A4D9F" w:rsidP="00E13F3D">
            <w:pPr>
              <w:pStyle w:val="CRCoverPage"/>
              <w:spacing w:after="0"/>
              <w:jc w:val="center"/>
              <w:rPr>
                <w:b/>
                <w:noProof/>
                <w:sz w:val="28"/>
              </w:rPr>
            </w:pPr>
            <w:r>
              <w:rPr>
                <w:b/>
                <w:noProof/>
                <w:sz w:val="28"/>
              </w:rPr>
              <w:t>1</w:t>
            </w:r>
          </w:p>
        </w:tc>
        <w:tc>
          <w:tcPr>
            <w:tcW w:w="2410" w:type="dxa"/>
          </w:tcPr>
          <w:p w14:paraId="4C4FEB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0F00FD" w14:textId="77777777" w:rsidR="001E41F3" w:rsidRPr="00C56DD7" w:rsidRDefault="00C56DD7" w:rsidP="00627592">
            <w:pPr>
              <w:pStyle w:val="CRCoverPage"/>
              <w:spacing w:after="0"/>
              <w:jc w:val="center"/>
              <w:rPr>
                <w:b/>
                <w:noProof/>
                <w:sz w:val="28"/>
              </w:rPr>
            </w:pPr>
            <w:r w:rsidRPr="00C56DD7">
              <w:rPr>
                <w:b/>
                <w:noProof/>
                <w:sz w:val="28"/>
              </w:rPr>
              <w:t>15.</w:t>
            </w:r>
            <w:r w:rsidR="007F53B7">
              <w:rPr>
                <w:b/>
                <w:noProof/>
                <w:sz w:val="28"/>
              </w:rPr>
              <w:t>5</w:t>
            </w:r>
            <w:r w:rsidRPr="00C56DD7">
              <w:rPr>
                <w:b/>
                <w:noProof/>
                <w:sz w:val="28"/>
              </w:rPr>
              <w:t>.</w:t>
            </w:r>
            <w:r w:rsidR="00627592">
              <w:rPr>
                <w:b/>
                <w:noProof/>
                <w:sz w:val="28"/>
              </w:rPr>
              <w:t>1</w:t>
            </w:r>
          </w:p>
        </w:tc>
        <w:tc>
          <w:tcPr>
            <w:tcW w:w="143" w:type="dxa"/>
            <w:tcBorders>
              <w:right w:val="single" w:sz="4" w:space="0" w:color="auto"/>
            </w:tcBorders>
          </w:tcPr>
          <w:p w14:paraId="27A5B5AA" w14:textId="77777777" w:rsidR="001E41F3" w:rsidRDefault="001E41F3">
            <w:pPr>
              <w:pStyle w:val="CRCoverPage"/>
              <w:spacing w:after="0"/>
              <w:rPr>
                <w:noProof/>
              </w:rPr>
            </w:pPr>
          </w:p>
        </w:tc>
      </w:tr>
      <w:tr w:rsidR="001E41F3" w14:paraId="088D283C" w14:textId="77777777" w:rsidTr="00547111">
        <w:tc>
          <w:tcPr>
            <w:tcW w:w="9641" w:type="dxa"/>
            <w:gridSpan w:val="9"/>
            <w:tcBorders>
              <w:left w:val="single" w:sz="4" w:space="0" w:color="auto"/>
              <w:right w:val="single" w:sz="4" w:space="0" w:color="auto"/>
            </w:tcBorders>
          </w:tcPr>
          <w:p w14:paraId="290A3B2E" w14:textId="77777777" w:rsidR="001E41F3" w:rsidRDefault="001E41F3">
            <w:pPr>
              <w:pStyle w:val="CRCoverPage"/>
              <w:spacing w:after="0"/>
              <w:rPr>
                <w:noProof/>
              </w:rPr>
            </w:pPr>
          </w:p>
        </w:tc>
      </w:tr>
      <w:tr w:rsidR="001E41F3" w14:paraId="6EFA0B57" w14:textId="77777777" w:rsidTr="00547111">
        <w:tc>
          <w:tcPr>
            <w:tcW w:w="9641" w:type="dxa"/>
            <w:gridSpan w:val="9"/>
            <w:tcBorders>
              <w:top w:val="single" w:sz="4" w:space="0" w:color="auto"/>
            </w:tcBorders>
          </w:tcPr>
          <w:p w14:paraId="2A4D35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6E7EB0" w14:textId="77777777" w:rsidTr="00547111">
        <w:tc>
          <w:tcPr>
            <w:tcW w:w="9641" w:type="dxa"/>
            <w:gridSpan w:val="9"/>
          </w:tcPr>
          <w:p w14:paraId="099208F6" w14:textId="77777777" w:rsidR="001E41F3" w:rsidRDefault="001E41F3">
            <w:pPr>
              <w:pStyle w:val="CRCoverPage"/>
              <w:spacing w:after="0"/>
              <w:rPr>
                <w:noProof/>
                <w:sz w:val="8"/>
                <w:szCs w:val="8"/>
              </w:rPr>
            </w:pPr>
          </w:p>
        </w:tc>
      </w:tr>
    </w:tbl>
    <w:p w14:paraId="23FEFE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8F3052" w14:textId="77777777" w:rsidTr="00A7671C">
        <w:tc>
          <w:tcPr>
            <w:tcW w:w="2835" w:type="dxa"/>
          </w:tcPr>
          <w:p w14:paraId="086529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06C7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57DD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58D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56E163"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47116F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E10881" w14:textId="77777777" w:rsidR="00F25D98" w:rsidRDefault="00F25D98" w:rsidP="001E41F3">
            <w:pPr>
              <w:pStyle w:val="CRCoverPage"/>
              <w:spacing w:after="0"/>
              <w:jc w:val="center"/>
              <w:rPr>
                <w:b/>
                <w:caps/>
                <w:noProof/>
              </w:rPr>
            </w:pPr>
          </w:p>
        </w:tc>
        <w:tc>
          <w:tcPr>
            <w:tcW w:w="1418" w:type="dxa"/>
            <w:tcBorders>
              <w:left w:val="nil"/>
            </w:tcBorders>
          </w:tcPr>
          <w:p w14:paraId="0E0FE3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8D01EA"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7E3D8A1C"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5BCB3E" w14:textId="77777777" w:rsidTr="00E80471">
        <w:tc>
          <w:tcPr>
            <w:tcW w:w="9640" w:type="dxa"/>
            <w:gridSpan w:val="11"/>
          </w:tcPr>
          <w:p w14:paraId="19E84996" w14:textId="77777777" w:rsidR="001E41F3" w:rsidRDefault="001E41F3">
            <w:pPr>
              <w:pStyle w:val="CRCoverPage"/>
              <w:spacing w:after="0"/>
              <w:rPr>
                <w:noProof/>
                <w:sz w:val="8"/>
                <w:szCs w:val="8"/>
              </w:rPr>
            </w:pPr>
          </w:p>
        </w:tc>
      </w:tr>
      <w:tr w:rsidR="001E41F3" w14:paraId="45CCBBF5" w14:textId="77777777" w:rsidTr="00E80471">
        <w:tc>
          <w:tcPr>
            <w:tcW w:w="1843" w:type="dxa"/>
            <w:tcBorders>
              <w:top w:val="single" w:sz="4" w:space="0" w:color="auto"/>
              <w:left w:val="single" w:sz="4" w:space="0" w:color="auto"/>
            </w:tcBorders>
          </w:tcPr>
          <w:p w14:paraId="7F90FBD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1B2E50" w14:textId="77777777" w:rsidR="001E41F3" w:rsidRDefault="00794C78" w:rsidP="00B77724">
            <w:pPr>
              <w:pStyle w:val="CRCoverPage"/>
              <w:spacing w:after="0"/>
              <w:ind w:left="100"/>
              <w:rPr>
                <w:noProof/>
              </w:rPr>
            </w:pPr>
            <w:r>
              <w:rPr>
                <w:noProof/>
              </w:rPr>
              <w:t>Non-allowed area exemption for PS data off status change</w:t>
            </w:r>
          </w:p>
        </w:tc>
      </w:tr>
      <w:tr w:rsidR="001E41F3" w14:paraId="7D209D56" w14:textId="77777777" w:rsidTr="00E80471">
        <w:tc>
          <w:tcPr>
            <w:tcW w:w="1843" w:type="dxa"/>
            <w:tcBorders>
              <w:left w:val="single" w:sz="4" w:space="0" w:color="auto"/>
            </w:tcBorders>
          </w:tcPr>
          <w:p w14:paraId="5A537A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8D5C74" w14:textId="77777777" w:rsidR="001E41F3" w:rsidRDefault="001E41F3">
            <w:pPr>
              <w:pStyle w:val="CRCoverPage"/>
              <w:spacing w:after="0"/>
              <w:rPr>
                <w:noProof/>
                <w:sz w:val="8"/>
                <w:szCs w:val="8"/>
              </w:rPr>
            </w:pPr>
          </w:p>
        </w:tc>
      </w:tr>
      <w:tr w:rsidR="001E41F3" w14:paraId="2E991EB6" w14:textId="77777777" w:rsidTr="00E80471">
        <w:tc>
          <w:tcPr>
            <w:tcW w:w="1843" w:type="dxa"/>
            <w:tcBorders>
              <w:left w:val="single" w:sz="4" w:space="0" w:color="auto"/>
            </w:tcBorders>
          </w:tcPr>
          <w:p w14:paraId="6740EC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B30379" w14:textId="77777777" w:rsidR="001E41F3" w:rsidRDefault="009879B4">
            <w:pPr>
              <w:pStyle w:val="CRCoverPage"/>
              <w:spacing w:after="0"/>
              <w:ind w:left="100"/>
              <w:rPr>
                <w:noProof/>
                <w:lang w:eastAsia="ko-KR"/>
              </w:rPr>
            </w:pPr>
            <w:r w:rsidRPr="009879B4">
              <w:rPr>
                <w:noProof/>
              </w:rPr>
              <w:t>LG Electronics</w:t>
            </w:r>
          </w:p>
        </w:tc>
      </w:tr>
      <w:tr w:rsidR="001E41F3" w14:paraId="7063C9D2" w14:textId="77777777" w:rsidTr="00E80471">
        <w:tc>
          <w:tcPr>
            <w:tcW w:w="1843" w:type="dxa"/>
            <w:tcBorders>
              <w:left w:val="single" w:sz="4" w:space="0" w:color="auto"/>
            </w:tcBorders>
          </w:tcPr>
          <w:p w14:paraId="433BF93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D4AFA9" w14:textId="77777777" w:rsidR="001E41F3" w:rsidRDefault="009879B4" w:rsidP="00547111">
            <w:pPr>
              <w:pStyle w:val="CRCoverPage"/>
              <w:spacing w:after="0"/>
              <w:ind w:left="100"/>
              <w:rPr>
                <w:noProof/>
              </w:rPr>
            </w:pPr>
            <w:r w:rsidRPr="009879B4">
              <w:rPr>
                <w:noProof/>
              </w:rPr>
              <w:t>SA2</w:t>
            </w:r>
          </w:p>
        </w:tc>
      </w:tr>
      <w:tr w:rsidR="001E41F3" w14:paraId="4C34407D" w14:textId="77777777" w:rsidTr="00E80471">
        <w:tc>
          <w:tcPr>
            <w:tcW w:w="1843" w:type="dxa"/>
            <w:tcBorders>
              <w:left w:val="single" w:sz="4" w:space="0" w:color="auto"/>
            </w:tcBorders>
          </w:tcPr>
          <w:p w14:paraId="3F427EF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0E99EE" w14:textId="77777777" w:rsidR="001E41F3" w:rsidRDefault="001E41F3">
            <w:pPr>
              <w:pStyle w:val="CRCoverPage"/>
              <w:spacing w:after="0"/>
              <w:rPr>
                <w:noProof/>
                <w:sz w:val="8"/>
                <w:szCs w:val="8"/>
              </w:rPr>
            </w:pPr>
          </w:p>
        </w:tc>
      </w:tr>
      <w:tr w:rsidR="001E41F3" w14:paraId="76AA275B" w14:textId="77777777" w:rsidTr="00E80471">
        <w:tc>
          <w:tcPr>
            <w:tcW w:w="1843" w:type="dxa"/>
            <w:tcBorders>
              <w:left w:val="single" w:sz="4" w:space="0" w:color="auto"/>
            </w:tcBorders>
          </w:tcPr>
          <w:p w14:paraId="0B9ACD2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BD57E3" w14:textId="77777777" w:rsidR="001E41F3" w:rsidRDefault="009879B4">
            <w:pPr>
              <w:pStyle w:val="CRCoverPage"/>
              <w:spacing w:after="0"/>
              <w:ind w:left="100"/>
              <w:rPr>
                <w:noProof/>
              </w:rPr>
            </w:pPr>
            <w:r w:rsidRPr="009879B4">
              <w:rPr>
                <w:noProof/>
              </w:rPr>
              <w:t>5GS_Ph1</w:t>
            </w:r>
          </w:p>
        </w:tc>
        <w:tc>
          <w:tcPr>
            <w:tcW w:w="567" w:type="dxa"/>
            <w:tcBorders>
              <w:left w:val="nil"/>
            </w:tcBorders>
          </w:tcPr>
          <w:p w14:paraId="16E18FEF" w14:textId="77777777" w:rsidR="001E41F3" w:rsidRDefault="001E41F3">
            <w:pPr>
              <w:pStyle w:val="CRCoverPage"/>
              <w:spacing w:after="0"/>
              <w:ind w:right="100"/>
              <w:rPr>
                <w:noProof/>
              </w:rPr>
            </w:pPr>
          </w:p>
        </w:tc>
        <w:tc>
          <w:tcPr>
            <w:tcW w:w="1417" w:type="dxa"/>
            <w:gridSpan w:val="3"/>
            <w:tcBorders>
              <w:left w:val="nil"/>
            </w:tcBorders>
          </w:tcPr>
          <w:p w14:paraId="665B8F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AE4C18" w14:textId="77777777" w:rsidR="001E41F3" w:rsidRDefault="009879B4" w:rsidP="00356B29">
            <w:pPr>
              <w:pStyle w:val="CRCoverPage"/>
              <w:spacing w:after="0"/>
              <w:ind w:left="100"/>
              <w:rPr>
                <w:noProof/>
              </w:rPr>
            </w:pPr>
            <w:r w:rsidRPr="009879B4">
              <w:rPr>
                <w:noProof/>
              </w:rPr>
              <w:t>2019-0</w:t>
            </w:r>
            <w:r w:rsidR="00356B29">
              <w:rPr>
                <w:noProof/>
              </w:rPr>
              <w:t>5</w:t>
            </w:r>
            <w:r w:rsidRPr="009879B4">
              <w:rPr>
                <w:noProof/>
              </w:rPr>
              <w:t>-</w:t>
            </w:r>
            <w:r w:rsidR="00356B29">
              <w:rPr>
                <w:noProof/>
              </w:rPr>
              <w:t>13</w:t>
            </w:r>
          </w:p>
        </w:tc>
      </w:tr>
      <w:tr w:rsidR="001E41F3" w14:paraId="204F3EFC" w14:textId="77777777" w:rsidTr="00E80471">
        <w:tc>
          <w:tcPr>
            <w:tcW w:w="1843" w:type="dxa"/>
            <w:tcBorders>
              <w:left w:val="single" w:sz="4" w:space="0" w:color="auto"/>
            </w:tcBorders>
          </w:tcPr>
          <w:p w14:paraId="78B4CAD0" w14:textId="77777777" w:rsidR="001E41F3" w:rsidRDefault="001E41F3">
            <w:pPr>
              <w:pStyle w:val="CRCoverPage"/>
              <w:spacing w:after="0"/>
              <w:rPr>
                <w:b/>
                <w:i/>
                <w:noProof/>
                <w:sz w:val="8"/>
                <w:szCs w:val="8"/>
              </w:rPr>
            </w:pPr>
          </w:p>
        </w:tc>
        <w:tc>
          <w:tcPr>
            <w:tcW w:w="1986" w:type="dxa"/>
            <w:gridSpan w:val="4"/>
          </w:tcPr>
          <w:p w14:paraId="4AD57809" w14:textId="77777777" w:rsidR="001E41F3" w:rsidRDefault="001E41F3">
            <w:pPr>
              <w:pStyle w:val="CRCoverPage"/>
              <w:spacing w:after="0"/>
              <w:rPr>
                <w:noProof/>
                <w:sz w:val="8"/>
                <w:szCs w:val="8"/>
              </w:rPr>
            </w:pPr>
          </w:p>
        </w:tc>
        <w:tc>
          <w:tcPr>
            <w:tcW w:w="2267" w:type="dxa"/>
            <w:gridSpan w:val="2"/>
          </w:tcPr>
          <w:p w14:paraId="7A6ACF73" w14:textId="77777777" w:rsidR="001E41F3" w:rsidRDefault="001E41F3">
            <w:pPr>
              <w:pStyle w:val="CRCoverPage"/>
              <w:spacing w:after="0"/>
              <w:rPr>
                <w:noProof/>
                <w:sz w:val="8"/>
                <w:szCs w:val="8"/>
              </w:rPr>
            </w:pPr>
          </w:p>
        </w:tc>
        <w:tc>
          <w:tcPr>
            <w:tcW w:w="1417" w:type="dxa"/>
            <w:gridSpan w:val="3"/>
          </w:tcPr>
          <w:p w14:paraId="6EA57B57" w14:textId="77777777" w:rsidR="001E41F3" w:rsidRDefault="001E41F3">
            <w:pPr>
              <w:pStyle w:val="CRCoverPage"/>
              <w:spacing w:after="0"/>
              <w:rPr>
                <w:noProof/>
                <w:sz w:val="8"/>
                <w:szCs w:val="8"/>
              </w:rPr>
            </w:pPr>
          </w:p>
        </w:tc>
        <w:tc>
          <w:tcPr>
            <w:tcW w:w="2127" w:type="dxa"/>
            <w:tcBorders>
              <w:right w:val="single" w:sz="4" w:space="0" w:color="auto"/>
            </w:tcBorders>
          </w:tcPr>
          <w:p w14:paraId="5D79AF84" w14:textId="77777777" w:rsidR="001E41F3" w:rsidRDefault="001E41F3">
            <w:pPr>
              <w:pStyle w:val="CRCoverPage"/>
              <w:spacing w:after="0"/>
              <w:rPr>
                <w:noProof/>
                <w:sz w:val="8"/>
                <w:szCs w:val="8"/>
              </w:rPr>
            </w:pPr>
          </w:p>
        </w:tc>
      </w:tr>
      <w:tr w:rsidR="001E41F3" w14:paraId="42F1353A" w14:textId="77777777" w:rsidTr="00E80471">
        <w:trPr>
          <w:cantSplit/>
        </w:trPr>
        <w:tc>
          <w:tcPr>
            <w:tcW w:w="1843" w:type="dxa"/>
            <w:tcBorders>
              <w:left w:val="single" w:sz="4" w:space="0" w:color="auto"/>
            </w:tcBorders>
          </w:tcPr>
          <w:p w14:paraId="1B300F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DC2065" w14:textId="77777777" w:rsidR="001E41F3" w:rsidRDefault="009879B4" w:rsidP="00D24991">
            <w:pPr>
              <w:pStyle w:val="CRCoverPage"/>
              <w:spacing w:after="0"/>
              <w:ind w:left="100" w:right="-609"/>
              <w:rPr>
                <w:b/>
                <w:noProof/>
              </w:rPr>
            </w:pPr>
            <w:r>
              <w:rPr>
                <w:b/>
                <w:noProof/>
              </w:rPr>
              <w:t>F</w:t>
            </w:r>
          </w:p>
        </w:tc>
        <w:tc>
          <w:tcPr>
            <w:tcW w:w="3402" w:type="dxa"/>
            <w:gridSpan w:val="5"/>
            <w:tcBorders>
              <w:left w:val="nil"/>
            </w:tcBorders>
          </w:tcPr>
          <w:p w14:paraId="20D37725" w14:textId="77777777" w:rsidR="001E41F3" w:rsidRDefault="001E41F3">
            <w:pPr>
              <w:pStyle w:val="CRCoverPage"/>
              <w:spacing w:after="0"/>
              <w:rPr>
                <w:noProof/>
              </w:rPr>
            </w:pPr>
          </w:p>
        </w:tc>
        <w:tc>
          <w:tcPr>
            <w:tcW w:w="1417" w:type="dxa"/>
            <w:gridSpan w:val="3"/>
            <w:tcBorders>
              <w:left w:val="nil"/>
            </w:tcBorders>
          </w:tcPr>
          <w:p w14:paraId="6B8E7F9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C27437" w14:textId="77777777" w:rsidR="001E41F3" w:rsidRDefault="009879B4">
            <w:pPr>
              <w:pStyle w:val="CRCoverPage"/>
              <w:spacing w:after="0"/>
              <w:ind w:left="100"/>
              <w:rPr>
                <w:noProof/>
              </w:rPr>
            </w:pPr>
            <w:r w:rsidRPr="009879B4">
              <w:rPr>
                <w:noProof/>
              </w:rPr>
              <w:t>Rel-15</w:t>
            </w:r>
          </w:p>
        </w:tc>
      </w:tr>
      <w:tr w:rsidR="001E41F3" w14:paraId="16338EA8" w14:textId="77777777" w:rsidTr="00E80471">
        <w:tc>
          <w:tcPr>
            <w:tcW w:w="1843" w:type="dxa"/>
            <w:tcBorders>
              <w:left w:val="single" w:sz="4" w:space="0" w:color="auto"/>
              <w:bottom w:val="single" w:sz="4" w:space="0" w:color="auto"/>
            </w:tcBorders>
          </w:tcPr>
          <w:p w14:paraId="3A93C458" w14:textId="77777777" w:rsidR="001E41F3" w:rsidRDefault="001E41F3">
            <w:pPr>
              <w:pStyle w:val="CRCoverPage"/>
              <w:spacing w:after="0"/>
              <w:rPr>
                <w:b/>
                <w:i/>
                <w:noProof/>
              </w:rPr>
            </w:pPr>
          </w:p>
        </w:tc>
        <w:tc>
          <w:tcPr>
            <w:tcW w:w="4677" w:type="dxa"/>
            <w:gridSpan w:val="8"/>
            <w:tcBorders>
              <w:bottom w:val="single" w:sz="4" w:space="0" w:color="auto"/>
            </w:tcBorders>
          </w:tcPr>
          <w:p w14:paraId="51E028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9E4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24D9A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4D9549" w14:textId="77777777" w:rsidTr="00E80471">
        <w:tc>
          <w:tcPr>
            <w:tcW w:w="1843" w:type="dxa"/>
          </w:tcPr>
          <w:p w14:paraId="52F47229" w14:textId="77777777" w:rsidR="001E41F3" w:rsidRDefault="001E41F3">
            <w:pPr>
              <w:pStyle w:val="CRCoverPage"/>
              <w:spacing w:after="0"/>
              <w:rPr>
                <w:b/>
                <w:i/>
                <w:noProof/>
                <w:sz w:val="8"/>
                <w:szCs w:val="8"/>
              </w:rPr>
            </w:pPr>
          </w:p>
        </w:tc>
        <w:tc>
          <w:tcPr>
            <w:tcW w:w="7797" w:type="dxa"/>
            <w:gridSpan w:val="10"/>
          </w:tcPr>
          <w:p w14:paraId="06CC7267" w14:textId="77777777" w:rsidR="001E41F3" w:rsidRDefault="001E41F3">
            <w:pPr>
              <w:pStyle w:val="CRCoverPage"/>
              <w:spacing w:after="0"/>
              <w:rPr>
                <w:noProof/>
                <w:sz w:val="8"/>
                <w:szCs w:val="8"/>
              </w:rPr>
            </w:pPr>
          </w:p>
        </w:tc>
      </w:tr>
      <w:tr w:rsidR="00E80471" w14:paraId="1EE4C0B3" w14:textId="77777777" w:rsidTr="00E80471">
        <w:tc>
          <w:tcPr>
            <w:tcW w:w="2694" w:type="dxa"/>
            <w:gridSpan w:val="2"/>
            <w:tcBorders>
              <w:top w:val="single" w:sz="4" w:space="0" w:color="auto"/>
              <w:left w:val="single" w:sz="4" w:space="0" w:color="auto"/>
            </w:tcBorders>
          </w:tcPr>
          <w:p w14:paraId="7764F060"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69193" w14:textId="77777777" w:rsidR="004F2961" w:rsidRDefault="004F2961" w:rsidP="004F2961">
            <w:pPr>
              <w:pStyle w:val="CRCoverPage"/>
              <w:spacing w:after="0"/>
              <w:ind w:left="100"/>
              <w:rPr>
                <w:noProof/>
                <w:lang w:eastAsia="ko-KR"/>
              </w:rPr>
            </w:pPr>
            <w:r>
              <w:rPr>
                <w:noProof/>
                <w:lang w:eastAsia="ko-KR"/>
              </w:rPr>
              <w:t>During</w:t>
            </w:r>
            <w:r w:rsidR="006B2EC2">
              <w:rPr>
                <w:rFonts w:hint="eastAsia"/>
                <w:noProof/>
                <w:lang w:eastAsia="ko-KR"/>
              </w:rPr>
              <w:t xml:space="preserve"> SA2#131 meeting, </w:t>
            </w:r>
            <w:r w:rsidR="006B2EC2">
              <w:rPr>
                <w:noProof/>
                <w:lang w:eastAsia="ko-KR"/>
              </w:rPr>
              <w:t xml:space="preserve">it was agreed that the UE reports PS Data Off status change when the UE is in Non-Allowed Area </w:t>
            </w:r>
            <w:r>
              <w:rPr>
                <w:noProof/>
                <w:lang w:eastAsia="ko-KR"/>
              </w:rPr>
              <w:t xml:space="preserve">and it was clarified that the UE is allowed to initiate Service Request in Non-Allowed Area for PS Data Off status change report in </w:t>
            </w:r>
            <w:r w:rsidR="006B2EC2">
              <w:rPr>
                <w:rFonts w:hint="eastAsia"/>
                <w:noProof/>
                <w:lang w:eastAsia="ko-KR"/>
              </w:rPr>
              <w:t>S2-1</w:t>
            </w:r>
            <w:r w:rsidR="006B2EC2">
              <w:rPr>
                <w:noProof/>
                <w:lang w:eastAsia="ko-KR"/>
              </w:rPr>
              <w:t>902802.</w:t>
            </w:r>
          </w:p>
          <w:p w14:paraId="57EBBA99" w14:textId="77777777" w:rsidR="004F2961" w:rsidRDefault="004F2961" w:rsidP="004F2961">
            <w:pPr>
              <w:pStyle w:val="CRCoverPage"/>
              <w:spacing w:after="0"/>
              <w:ind w:left="100"/>
              <w:rPr>
                <w:noProof/>
                <w:lang w:eastAsia="ko-KR"/>
              </w:rPr>
            </w:pPr>
            <w:r>
              <w:rPr>
                <w:noProof/>
                <w:lang w:eastAsia="ko-KR"/>
              </w:rPr>
              <w:t>However, when a UE is in Non-Allowed Area, the AMF rejects the Service Request if the Service Request is not triggered for emergency or MT services and as a result the UE cannot report PS Data off status change.</w:t>
            </w:r>
          </w:p>
          <w:p w14:paraId="096265B7" w14:textId="77777777" w:rsidR="004F2961" w:rsidRPr="008C41DA" w:rsidRDefault="004F2961" w:rsidP="006B5810">
            <w:pPr>
              <w:pStyle w:val="CRCoverPage"/>
              <w:spacing w:after="0"/>
              <w:ind w:left="100"/>
              <w:rPr>
                <w:noProof/>
                <w:lang w:eastAsia="ko-KR"/>
              </w:rPr>
            </w:pPr>
            <w:r>
              <w:rPr>
                <w:noProof/>
                <w:lang w:eastAsia="ko-KR"/>
              </w:rPr>
              <w:t>In order to solve th</w:t>
            </w:r>
            <w:r w:rsidR="008856FA">
              <w:rPr>
                <w:noProof/>
                <w:lang w:eastAsia="ko-KR"/>
              </w:rPr>
              <w:t>is issue the UE need to indicate that th</w:t>
            </w:r>
            <w:r w:rsidR="006B5810">
              <w:rPr>
                <w:noProof/>
                <w:lang w:eastAsia="ko-KR"/>
              </w:rPr>
              <w:t>e Service Request is triggered due to exempt condition.</w:t>
            </w:r>
          </w:p>
        </w:tc>
      </w:tr>
      <w:tr w:rsidR="00E80471" w14:paraId="1E23BC63" w14:textId="77777777" w:rsidTr="00E80471">
        <w:tc>
          <w:tcPr>
            <w:tcW w:w="2694" w:type="dxa"/>
            <w:gridSpan w:val="2"/>
            <w:tcBorders>
              <w:left w:val="single" w:sz="4" w:space="0" w:color="auto"/>
            </w:tcBorders>
          </w:tcPr>
          <w:p w14:paraId="48C154BD"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3BDCBBF7" w14:textId="77777777" w:rsidR="00E80471" w:rsidRPr="008856FA" w:rsidRDefault="00E80471" w:rsidP="00E80471">
            <w:pPr>
              <w:pStyle w:val="CRCoverPage"/>
              <w:spacing w:after="0"/>
              <w:rPr>
                <w:noProof/>
                <w:sz w:val="8"/>
                <w:szCs w:val="8"/>
                <w:lang w:eastAsia="ko-KR"/>
              </w:rPr>
            </w:pPr>
          </w:p>
        </w:tc>
      </w:tr>
      <w:tr w:rsidR="00E80471" w14:paraId="10A49EA8" w14:textId="77777777" w:rsidTr="00E80471">
        <w:tc>
          <w:tcPr>
            <w:tcW w:w="2694" w:type="dxa"/>
            <w:gridSpan w:val="2"/>
            <w:tcBorders>
              <w:left w:val="single" w:sz="4" w:space="0" w:color="auto"/>
            </w:tcBorders>
          </w:tcPr>
          <w:p w14:paraId="5BFEEAA5"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C9D1F" w14:textId="77777777" w:rsidR="005D7808" w:rsidRPr="00EB0499" w:rsidRDefault="002836F3" w:rsidP="00607546">
            <w:pPr>
              <w:pStyle w:val="CRCoverPage"/>
              <w:spacing w:after="0"/>
              <w:ind w:left="100"/>
              <w:rPr>
                <w:noProof/>
                <w:lang w:eastAsia="ko-KR"/>
              </w:rPr>
            </w:pPr>
            <w:r w:rsidRPr="002836F3">
              <w:rPr>
                <w:noProof/>
                <w:lang w:eastAsia="ko-KR"/>
              </w:rPr>
              <w:t>Add an exempt indication in Service Request message so that the AMF does not reject the request when a UE is in Non-Allowed Area if the UE triggers the Service Request procedure to update PS data off status</w:t>
            </w:r>
            <w:r w:rsidR="00F26A65">
              <w:rPr>
                <w:noProof/>
                <w:lang w:eastAsia="ko-KR"/>
              </w:rPr>
              <w:t>.</w:t>
            </w:r>
          </w:p>
        </w:tc>
      </w:tr>
      <w:tr w:rsidR="00E80471" w14:paraId="79E08123" w14:textId="77777777" w:rsidTr="00E80471">
        <w:tc>
          <w:tcPr>
            <w:tcW w:w="2694" w:type="dxa"/>
            <w:gridSpan w:val="2"/>
            <w:tcBorders>
              <w:left w:val="single" w:sz="4" w:space="0" w:color="auto"/>
            </w:tcBorders>
          </w:tcPr>
          <w:p w14:paraId="16675831"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15AF1C61" w14:textId="77777777" w:rsidR="00E80471" w:rsidRPr="00200E5A" w:rsidRDefault="00E80471" w:rsidP="00E80471">
            <w:pPr>
              <w:pStyle w:val="CRCoverPage"/>
              <w:spacing w:after="0"/>
              <w:rPr>
                <w:noProof/>
                <w:sz w:val="8"/>
                <w:szCs w:val="8"/>
              </w:rPr>
            </w:pPr>
          </w:p>
        </w:tc>
      </w:tr>
      <w:tr w:rsidR="00E80471" w14:paraId="1F616147" w14:textId="77777777" w:rsidTr="00E80471">
        <w:tc>
          <w:tcPr>
            <w:tcW w:w="2694" w:type="dxa"/>
            <w:gridSpan w:val="2"/>
            <w:tcBorders>
              <w:left w:val="single" w:sz="4" w:space="0" w:color="auto"/>
              <w:bottom w:val="single" w:sz="4" w:space="0" w:color="auto"/>
            </w:tcBorders>
          </w:tcPr>
          <w:p w14:paraId="34C71BFE"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9B7EA" w14:textId="77777777" w:rsidR="00107B47" w:rsidRPr="00756713" w:rsidRDefault="008856FA" w:rsidP="006B0D87">
            <w:pPr>
              <w:pStyle w:val="CRCoverPage"/>
              <w:spacing w:after="0"/>
              <w:ind w:left="100"/>
              <w:rPr>
                <w:rFonts w:eastAsia="맑은 고딕"/>
                <w:lang w:eastAsia="ko-KR"/>
              </w:rPr>
            </w:pPr>
            <w:r>
              <w:rPr>
                <w:rFonts w:eastAsia="맑은 고딕"/>
                <w:lang w:eastAsia="ko-KR"/>
              </w:rPr>
              <w:t xml:space="preserve">A </w:t>
            </w:r>
            <w:r>
              <w:rPr>
                <w:rFonts w:eastAsia="맑은 고딕" w:hint="eastAsia"/>
                <w:lang w:eastAsia="ko-KR"/>
              </w:rPr>
              <w:t xml:space="preserve">UE cannot report PS Data Off status change when the UE is in </w:t>
            </w:r>
            <w:r>
              <w:rPr>
                <w:rFonts w:eastAsia="맑은 고딕"/>
                <w:lang w:eastAsia="ko-KR"/>
              </w:rPr>
              <w:t>Non-Allowed Area.</w:t>
            </w:r>
          </w:p>
        </w:tc>
      </w:tr>
      <w:tr w:rsidR="007D112D" w14:paraId="5F51A478" w14:textId="77777777" w:rsidTr="00E80471">
        <w:tc>
          <w:tcPr>
            <w:tcW w:w="2694" w:type="dxa"/>
            <w:gridSpan w:val="2"/>
          </w:tcPr>
          <w:p w14:paraId="75DDAF64" w14:textId="77777777" w:rsidR="007D112D" w:rsidRDefault="007D112D" w:rsidP="007D112D">
            <w:pPr>
              <w:pStyle w:val="CRCoverPage"/>
              <w:spacing w:after="0"/>
              <w:rPr>
                <w:b/>
                <w:i/>
                <w:noProof/>
                <w:sz w:val="8"/>
                <w:szCs w:val="8"/>
              </w:rPr>
            </w:pPr>
          </w:p>
        </w:tc>
        <w:tc>
          <w:tcPr>
            <w:tcW w:w="6946" w:type="dxa"/>
            <w:gridSpan w:val="9"/>
          </w:tcPr>
          <w:p w14:paraId="549E7DEC" w14:textId="77777777" w:rsidR="007D112D" w:rsidRDefault="007D112D" w:rsidP="007D112D">
            <w:pPr>
              <w:pStyle w:val="CRCoverPage"/>
              <w:spacing w:after="0"/>
              <w:rPr>
                <w:noProof/>
                <w:sz w:val="8"/>
                <w:szCs w:val="8"/>
              </w:rPr>
            </w:pPr>
          </w:p>
        </w:tc>
      </w:tr>
      <w:tr w:rsidR="007D112D" w14:paraId="60E18103" w14:textId="77777777" w:rsidTr="00E80471">
        <w:tc>
          <w:tcPr>
            <w:tcW w:w="2694" w:type="dxa"/>
            <w:gridSpan w:val="2"/>
            <w:tcBorders>
              <w:top w:val="single" w:sz="4" w:space="0" w:color="auto"/>
              <w:left w:val="single" w:sz="4" w:space="0" w:color="auto"/>
            </w:tcBorders>
          </w:tcPr>
          <w:p w14:paraId="5A1F7259"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72A99C" w14:textId="77777777" w:rsidR="007D112D" w:rsidRDefault="001A346B" w:rsidP="007D112D">
            <w:pPr>
              <w:pStyle w:val="CRCoverPage"/>
              <w:spacing w:after="0"/>
              <w:ind w:left="100"/>
              <w:rPr>
                <w:noProof/>
                <w:lang w:eastAsia="ko-KR"/>
              </w:rPr>
            </w:pPr>
            <w:r>
              <w:rPr>
                <w:rFonts w:hint="eastAsia"/>
                <w:noProof/>
                <w:lang w:eastAsia="ko-KR"/>
              </w:rPr>
              <w:t>4.2.3.2</w:t>
            </w:r>
          </w:p>
        </w:tc>
      </w:tr>
      <w:tr w:rsidR="007D112D" w14:paraId="5DD92EA2" w14:textId="77777777" w:rsidTr="00E80471">
        <w:tc>
          <w:tcPr>
            <w:tcW w:w="2694" w:type="dxa"/>
            <w:gridSpan w:val="2"/>
            <w:tcBorders>
              <w:left w:val="single" w:sz="4" w:space="0" w:color="auto"/>
            </w:tcBorders>
          </w:tcPr>
          <w:p w14:paraId="461F4AE6"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3989283B" w14:textId="77777777" w:rsidR="007D112D" w:rsidRDefault="007D112D" w:rsidP="007D112D">
            <w:pPr>
              <w:pStyle w:val="CRCoverPage"/>
              <w:spacing w:after="0"/>
              <w:rPr>
                <w:noProof/>
                <w:sz w:val="8"/>
                <w:szCs w:val="8"/>
              </w:rPr>
            </w:pPr>
          </w:p>
        </w:tc>
      </w:tr>
      <w:tr w:rsidR="007D112D" w14:paraId="1BBA3A5B" w14:textId="77777777" w:rsidTr="00E80471">
        <w:tc>
          <w:tcPr>
            <w:tcW w:w="2694" w:type="dxa"/>
            <w:gridSpan w:val="2"/>
            <w:tcBorders>
              <w:left w:val="single" w:sz="4" w:space="0" w:color="auto"/>
            </w:tcBorders>
          </w:tcPr>
          <w:p w14:paraId="6FDED677"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D6765C"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78D41" w14:textId="77777777" w:rsidR="007D112D" w:rsidRDefault="007D112D" w:rsidP="007D112D">
            <w:pPr>
              <w:pStyle w:val="CRCoverPage"/>
              <w:spacing w:after="0"/>
              <w:jc w:val="center"/>
              <w:rPr>
                <w:b/>
                <w:caps/>
                <w:noProof/>
              </w:rPr>
            </w:pPr>
            <w:r>
              <w:rPr>
                <w:b/>
                <w:caps/>
                <w:noProof/>
              </w:rPr>
              <w:t>N</w:t>
            </w:r>
          </w:p>
        </w:tc>
        <w:tc>
          <w:tcPr>
            <w:tcW w:w="2977" w:type="dxa"/>
            <w:gridSpan w:val="4"/>
          </w:tcPr>
          <w:p w14:paraId="5342A452"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A6AFFC" w14:textId="77777777" w:rsidR="007D112D" w:rsidRDefault="007D112D" w:rsidP="007D112D">
            <w:pPr>
              <w:pStyle w:val="CRCoverPage"/>
              <w:spacing w:after="0"/>
              <w:ind w:left="99"/>
              <w:rPr>
                <w:noProof/>
              </w:rPr>
            </w:pPr>
          </w:p>
        </w:tc>
      </w:tr>
      <w:tr w:rsidR="007D112D" w14:paraId="21890675" w14:textId="77777777" w:rsidTr="00E80471">
        <w:tc>
          <w:tcPr>
            <w:tcW w:w="2694" w:type="dxa"/>
            <w:gridSpan w:val="2"/>
            <w:tcBorders>
              <w:left w:val="single" w:sz="4" w:space="0" w:color="auto"/>
            </w:tcBorders>
          </w:tcPr>
          <w:p w14:paraId="525D6670"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2FA510"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C3081"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243D889A"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AE3736" w14:textId="77777777" w:rsidR="007D112D" w:rsidRDefault="007D112D" w:rsidP="007D112D">
            <w:pPr>
              <w:pStyle w:val="CRCoverPage"/>
              <w:spacing w:after="0"/>
              <w:ind w:left="99"/>
              <w:rPr>
                <w:noProof/>
              </w:rPr>
            </w:pPr>
            <w:r>
              <w:rPr>
                <w:noProof/>
              </w:rPr>
              <w:t xml:space="preserve">TS/TR ... CR ... </w:t>
            </w:r>
          </w:p>
        </w:tc>
      </w:tr>
      <w:tr w:rsidR="007D112D" w14:paraId="0A810F2A" w14:textId="77777777" w:rsidTr="00E80471">
        <w:tc>
          <w:tcPr>
            <w:tcW w:w="2694" w:type="dxa"/>
            <w:gridSpan w:val="2"/>
            <w:tcBorders>
              <w:left w:val="single" w:sz="4" w:space="0" w:color="auto"/>
            </w:tcBorders>
          </w:tcPr>
          <w:p w14:paraId="20C9894D"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A51DCB"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4F83F"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55645A55"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EA59BB" w14:textId="77777777" w:rsidR="007D112D" w:rsidRDefault="007D112D" w:rsidP="007D112D">
            <w:pPr>
              <w:pStyle w:val="CRCoverPage"/>
              <w:spacing w:after="0"/>
              <w:ind w:left="99"/>
              <w:rPr>
                <w:noProof/>
              </w:rPr>
            </w:pPr>
            <w:r>
              <w:rPr>
                <w:noProof/>
              </w:rPr>
              <w:t xml:space="preserve">TS/TR ... CR ... </w:t>
            </w:r>
          </w:p>
        </w:tc>
      </w:tr>
      <w:tr w:rsidR="007D112D" w14:paraId="620C15D3" w14:textId="77777777" w:rsidTr="00E80471">
        <w:tc>
          <w:tcPr>
            <w:tcW w:w="2694" w:type="dxa"/>
            <w:gridSpan w:val="2"/>
            <w:tcBorders>
              <w:left w:val="single" w:sz="4" w:space="0" w:color="auto"/>
            </w:tcBorders>
          </w:tcPr>
          <w:p w14:paraId="142F6287"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E38538"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AADAE"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C65BB43"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CDC505" w14:textId="77777777" w:rsidR="007D112D" w:rsidRDefault="007D112D" w:rsidP="007D112D">
            <w:pPr>
              <w:pStyle w:val="CRCoverPage"/>
              <w:spacing w:after="0"/>
              <w:ind w:left="99"/>
              <w:rPr>
                <w:noProof/>
              </w:rPr>
            </w:pPr>
            <w:r>
              <w:rPr>
                <w:noProof/>
              </w:rPr>
              <w:t xml:space="preserve">TS/TR ... CR ... </w:t>
            </w:r>
          </w:p>
        </w:tc>
      </w:tr>
      <w:tr w:rsidR="007D112D" w14:paraId="35563883" w14:textId="77777777" w:rsidTr="00E80471">
        <w:tc>
          <w:tcPr>
            <w:tcW w:w="2694" w:type="dxa"/>
            <w:gridSpan w:val="2"/>
            <w:tcBorders>
              <w:left w:val="single" w:sz="4" w:space="0" w:color="auto"/>
            </w:tcBorders>
          </w:tcPr>
          <w:p w14:paraId="04AE24A9"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27C1152D" w14:textId="77777777" w:rsidR="007D112D" w:rsidRDefault="007D112D" w:rsidP="007D112D">
            <w:pPr>
              <w:pStyle w:val="CRCoverPage"/>
              <w:spacing w:after="0"/>
              <w:rPr>
                <w:noProof/>
              </w:rPr>
            </w:pPr>
          </w:p>
        </w:tc>
      </w:tr>
      <w:tr w:rsidR="007D112D" w14:paraId="026B07B8" w14:textId="77777777" w:rsidTr="00E80471">
        <w:tc>
          <w:tcPr>
            <w:tcW w:w="2694" w:type="dxa"/>
            <w:gridSpan w:val="2"/>
            <w:tcBorders>
              <w:left w:val="single" w:sz="4" w:space="0" w:color="auto"/>
              <w:bottom w:val="single" w:sz="4" w:space="0" w:color="auto"/>
            </w:tcBorders>
          </w:tcPr>
          <w:p w14:paraId="47C2D946"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162A8C" w14:textId="77777777" w:rsidR="007D112D" w:rsidRDefault="007D112D" w:rsidP="007D112D">
            <w:pPr>
              <w:pStyle w:val="CRCoverPage"/>
              <w:spacing w:after="0"/>
              <w:ind w:left="100"/>
              <w:rPr>
                <w:noProof/>
              </w:rPr>
            </w:pPr>
          </w:p>
        </w:tc>
      </w:tr>
    </w:tbl>
    <w:p w14:paraId="5F13BC90" w14:textId="77777777" w:rsidR="001E41F3" w:rsidRDefault="001E41F3">
      <w:pPr>
        <w:pStyle w:val="CRCoverPage"/>
        <w:spacing w:after="0"/>
        <w:rPr>
          <w:noProof/>
          <w:sz w:val="8"/>
          <w:szCs w:val="8"/>
        </w:rPr>
      </w:pPr>
    </w:p>
    <w:p w14:paraId="1335CC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EAF38D" w14:textId="77777777" w:rsidR="00FA3BFA" w:rsidRDefault="00FA3BFA" w:rsidP="00FA3BFA">
      <w:pPr>
        <w:rPr>
          <w:noProof/>
        </w:rPr>
      </w:pPr>
    </w:p>
    <w:p w14:paraId="7D8E1254"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4E6223DD" w14:textId="77777777" w:rsidR="00FA3BFA" w:rsidRDefault="00FA3BFA" w:rsidP="00FA3BFA">
      <w:pPr>
        <w:rPr>
          <w:noProof/>
          <w:lang w:eastAsia="ko-KR"/>
        </w:rPr>
      </w:pPr>
    </w:p>
    <w:p w14:paraId="2606BF29" w14:textId="77777777" w:rsidR="00356B29" w:rsidRPr="00050CA8" w:rsidRDefault="00356B29" w:rsidP="00356B29">
      <w:pPr>
        <w:pStyle w:val="4"/>
      </w:pPr>
      <w:bookmarkStart w:id="2" w:name="_Toc5001564"/>
      <w:r w:rsidRPr="00050CA8">
        <w:t>4.2.3.2</w:t>
      </w:r>
      <w:r w:rsidRPr="00050CA8">
        <w:tab/>
        <w:t>UE Triggered Service Request</w:t>
      </w:r>
      <w:bookmarkEnd w:id="2"/>
    </w:p>
    <w:p w14:paraId="6BE0549E" w14:textId="77777777" w:rsidR="00356B29" w:rsidRDefault="00356B29" w:rsidP="00356B29">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14:paraId="181B319A" w14:textId="77777777" w:rsidR="00356B29" w:rsidRPr="00050CA8" w:rsidRDefault="00356B29" w:rsidP="00356B29">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 xml:space="preserve">to request </w:t>
      </w:r>
      <w:proofErr w:type="spellStart"/>
      <w:r w:rsidRPr="0010044F">
        <w:rPr>
          <w:lang w:eastAsia="zh-CN"/>
        </w:rPr>
        <w:t>activat</w:t>
      </w:r>
      <w:r>
        <w:rPr>
          <w:lang w:eastAsia="zh-CN"/>
        </w:rPr>
        <w:t>ation</w:t>
      </w:r>
      <w:proofErr w:type="spellEnd"/>
      <w:r>
        <w:rPr>
          <w:lang w:eastAsia="zh-CN"/>
        </w:rPr>
        <w:t xml:space="preserve">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664AB2B1" w14:textId="77777777" w:rsidR="00356B29" w:rsidRDefault="00356B29" w:rsidP="00356B29">
      <w:pPr>
        <w:rPr>
          <w:rFonts w:eastAsia="바탕"/>
        </w:rPr>
      </w:pPr>
      <w:r w:rsidRPr="00050CA8">
        <w:rPr>
          <w:rFonts w:eastAsia="바탕"/>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바탕"/>
        </w:rPr>
        <w:t xml:space="preserve">ervice </w:t>
      </w:r>
      <w:r w:rsidRPr="00050CA8">
        <w:rPr>
          <w:lang w:eastAsia="zh-CN"/>
        </w:rPr>
        <w:t>R</w:t>
      </w:r>
      <w:r w:rsidRPr="00050CA8">
        <w:rPr>
          <w:rFonts w:eastAsia="바탕"/>
        </w:rPr>
        <w:t>equest cannot be accepted by network. The Service Reject message may include an indication or cause code requesting the UE to perform Registration procedure.</w:t>
      </w:r>
    </w:p>
    <w:p w14:paraId="5AB610A8" w14:textId="77777777" w:rsidR="00356B29" w:rsidRPr="00050CA8" w:rsidRDefault="00356B29" w:rsidP="00356B29">
      <w:pPr>
        <w:rPr>
          <w:rFonts w:eastAsia="바탕"/>
        </w:rPr>
      </w:pPr>
      <w:r w:rsidRPr="004F73D6">
        <w:t>For this procedure, the impacted SMF and UPF</w:t>
      </w:r>
      <w:r>
        <w:t>, if any,</w:t>
      </w:r>
      <w:r w:rsidRPr="004F73D6">
        <w:t xml:space="preserve"> are all under control of the PLMN serving the UE, e.g. in Home Routed roaming case the SMF and UPF in HPLMN are not involved.</w:t>
      </w:r>
    </w:p>
    <w:p w14:paraId="15A9ED80" w14:textId="77777777" w:rsidR="00356B29" w:rsidRPr="00050CA8" w:rsidRDefault="00356B29" w:rsidP="00356B29">
      <w:pPr>
        <w:rPr>
          <w:rFonts w:eastAsia="바탕"/>
        </w:rPr>
      </w:pPr>
      <w:r w:rsidRPr="00050CA8">
        <w:rPr>
          <w:rFonts w:eastAsia="바탕"/>
        </w:rPr>
        <w:t>For Service Request due to user data, network may take further actions if User Plane connection activation is not successful.</w:t>
      </w:r>
    </w:p>
    <w:p w14:paraId="330913A1" w14:textId="77777777" w:rsidR="00356B29" w:rsidRPr="00050CA8" w:rsidRDefault="00356B29" w:rsidP="00356B29">
      <w:pPr>
        <w:rPr>
          <w:rFonts w:eastAsia="바탕"/>
        </w:rPr>
      </w:pPr>
      <w:r w:rsidRPr="00050CA8">
        <w:t>The procedure in this clause 4.2.3.2 is applicable to the scenarios with or without intermediate UPF, and with or without intermediate UPF reselection.</w:t>
      </w:r>
    </w:p>
    <w:p w14:paraId="7E42CFF1" w14:textId="77777777" w:rsidR="00356B29" w:rsidRDefault="00356B29" w:rsidP="00356B29">
      <w:r>
        <w:t>If the UE initiates Service Request procedures via non-3GPP Access, functions defined in the clause 4.12.4.1 are applied.</w:t>
      </w:r>
    </w:p>
    <w:bookmarkStart w:id="3" w:name="_MON_1592268499"/>
    <w:bookmarkEnd w:id="3"/>
    <w:p w14:paraId="64304330" w14:textId="77777777" w:rsidR="00356B29" w:rsidRDefault="00356B29" w:rsidP="00356B29">
      <w:pPr>
        <w:pStyle w:val="TH"/>
      </w:pPr>
      <w:r>
        <w:object w:dxaOrig="9287" w:dyaOrig="12849" w14:anchorId="480B9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6pt;height:642.55pt" o:ole="">
            <v:imagedata r:id="rId13" o:title=""/>
          </v:shape>
          <o:OLEObject Type="Embed" ProgID="Word.Picture.8" ShapeID="_x0000_i1025" DrawAspect="Content" ObjectID="_1619577218" r:id="rId14"/>
        </w:object>
      </w:r>
    </w:p>
    <w:p w14:paraId="2A8E8558" w14:textId="77777777" w:rsidR="00356B29" w:rsidRPr="00050CA8" w:rsidRDefault="00356B29" w:rsidP="00356B29">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389E52F1" w14:textId="61A55467" w:rsidR="00356B29" w:rsidRPr="00050CA8" w:rsidRDefault="00356B29" w:rsidP="00356B29">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맑은 고딕"/>
          <w:lang w:eastAsia="ko-KR"/>
        </w:rPr>
        <w:t>llowed</w:t>
      </w:r>
      <w:r w:rsidRPr="00050CA8">
        <w:rPr>
          <w:lang w:eastAsia="zh-CN"/>
        </w:rPr>
        <w:t xml:space="preserve"> PDU Sessions, security parameters, </w:t>
      </w:r>
      <w:r w:rsidRPr="00050CA8">
        <w:t>PDU Session status</w:t>
      </w:r>
      <w:r>
        <w:t>, 5G-S-TMSI, [NAS message container]</w:t>
      </w:r>
      <w:ins w:id="4" w:author="Myungjune@LGE" w:date="2019-04-26T10:37:00Z">
        <w:r w:rsidR="00993DA1">
          <w:t>, Exempt Indication</w:t>
        </w:r>
      </w:ins>
      <w:r w:rsidRPr="00050CA8">
        <w:t>))</w:t>
      </w:r>
      <w:r w:rsidRPr="00050CA8">
        <w:rPr>
          <w:lang w:eastAsia="zh-CN"/>
        </w:rPr>
        <w:t>.</w:t>
      </w:r>
    </w:p>
    <w:p w14:paraId="2CE0B674" w14:textId="77777777" w:rsidR="00356B29" w:rsidRDefault="00356B29" w:rsidP="00356B29">
      <w:pPr>
        <w:pStyle w:val="B1"/>
        <w:rPr>
          <w:lang w:eastAsia="zh-CN"/>
        </w:rPr>
      </w:pPr>
      <w:r>
        <w:rPr>
          <w:lang w:eastAsia="zh-CN"/>
        </w:rPr>
        <w:lastRenderedPageBreak/>
        <w:tab/>
        <w:t>The NAS message container shall be included if the UE is sending a Service Request message as an Initial NAS message and the UE needs to send non-</w:t>
      </w:r>
      <w:proofErr w:type="spellStart"/>
      <w:r>
        <w:rPr>
          <w:lang w:eastAsia="zh-CN"/>
        </w:rPr>
        <w:t>cleartext</w:t>
      </w:r>
      <w:proofErr w:type="spellEnd"/>
      <w:r>
        <w:rPr>
          <w:lang w:eastAsia="zh-CN"/>
        </w:rPr>
        <w:t xml:space="preserve"> IEs, see clause 4.4.6 in TS 24.501 [25].</w:t>
      </w:r>
    </w:p>
    <w:p w14:paraId="43C43DE2" w14:textId="77777777" w:rsidR="00356B29" w:rsidRPr="00050CA8" w:rsidRDefault="00356B29" w:rsidP="00356B29">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rFonts w:eastAsia="맑은 고딕"/>
          <w:lang w:eastAsia="ko-KR"/>
        </w:rPr>
        <w:t xml:space="preserve">is provided by UE when the UE wants to re-activate the PDU Session(s). </w:t>
      </w:r>
      <w:r w:rsidRPr="00050CA8">
        <w:rPr>
          <w:lang w:eastAsia="zh-CN"/>
        </w:rPr>
        <w:t>The List Of A</w:t>
      </w:r>
      <w:r w:rsidRPr="00050CA8">
        <w:rPr>
          <w:rFonts w:eastAsia="맑은 고딕"/>
          <w:lang w:eastAsia="ko-KR"/>
        </w:rPr>
        <w:t>llowed</w:t>
      </w:r>
      <w:r w:rsidRPr="00050CA8">
        <w:rPr>
          <w:lang w:eastAsia="zh-CN"/>
        </w:rPr>
        <w:t xml:space="preserve"> PDU Sessions is provided by the UE when the Service Request is a response of a Paging or a </w:t>
      </w:r>
      <w:r w:rsidRPr="00050CA8">
        <w:rPr>
          <w:rFonts w:eastAsia="맑은 고딕"/>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맑은 고딕"/>
          <w:lang w:eastAsia="ko-KR"/>
        </w:rPr>
        <w:t xml:space="preserve">that </w:t>
      </w:r>
      <w:r w:rsidRPr="00050CA8">
        <w:rPr>
          <w:lang w:eastAsia="zh-CN"/>
        </w:rPr>
        <w:t>can be transferred</w:t>
      </w:r>
      <w:r w:rsidRPr="00050CA8">
        <w:rPr>
          <w:rFonts w:eastAsia="맑은 고딕"/>
          <w:lang w:eastAsia="ko-KR"/>
        </w:rPr>
        <w:t xml:space="preserve"> </w:t>
      </w:r>
      <w:r w:rsidRPr="004A5B62">
        <w:rPr>
          <w:lang w:eastAsia="ko-KR"/>
        </w:rPr>
        <w:t>to 3GPP access</w:t>
      </w:r>
      <w:r w:rsidRPr="00050CA8">
        <w:rPr>
          <w:lang w:eastAsia="zh-CN"/>
        </w:rPr>
        <w:t>.</w:t>
      </w:r>
    </w:p>
    <w:p w14:paraId="5A86D45A" w14:textId="77777777" w:rsidR="00356B29" w:rsidRPr="00050CA8" w:rsidRDefault="00356B29" w:rsidP="00356B29">
      <w:pPr>
        <w:pStyle w:val="B1"/>
        <w:rPr>
          <w:lang w:eastAsia="zh-CN"/>
        </w:rPr>
      </w:pPr>
      <w:r w:rsidRPr="00050CA8">
        <w:rPr>
          <w:lang w:eastAsia="zh-CN"/>
        </w:rPr>
        <w:tab/>
        <w:t>In case of NG-RAN:</w:t>
      </w:r>
    </w:p>
    <w:p w14:paraId="018D64F4" w14:textId="77777777" w:rsidR="00356B29" w:rsidRPr="00050CA8" w:rsidRDefault="00356B29" w:rsidP="00356B29">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he AN parameters include</w:t>
      </w:r>
      <w:r>
        <w:rPr>
          <w:lang w:eastAsia="zh-CN"/>
        </w:rPr>
        <w:t xml:space="preserve"> 5G-S-TMSI,</w:t>
      </w:r>
      <w:r w:rsidRPr="00050CA8">
        <w:rPr>
          <w:lang w:eastAsia="zh-CN"/>
        </w:rPr>
        <w:t xml:space="preserve"> Selected PLMN ID and Establishment cause. The Establishment cause provides the reason for requesting the establishment of an RRC connection.</w:t>
      </w:r>
    </w:p>
    <w:p w14:paraId="28669978" w14:textId="77777777" w:rsidR="00356B29" w:rsidRPr="00050CA8" w:rsidRDefault="00356B29" w:rsidP="00356B29">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14:paraId="031A463F" w14:textId="77777777" w:rsidR="00356B29" w:rsidRPr="00DE6369" w:rsidRDefault="00356B29" w:rsidP="00356B29">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Of </w:t>
      </w:r>
      <w:r w:rsidRPr="00050CA8">
        <w:rPr>
          <w:lang w:eastAsia="zh-CN"/>
        </w:rPr>
        <w:t>PDU Sessions To Be Activated, the PDU Session(s) for which the UP connections are to be activated in Service Request message.</w:t>
      </w:r>
      <w:r>
        <w:rPr>
          <w:lang w:eastAsia="zh-CN"/>
        </w:rPr>
        <w:t xml:space="preserve"> When the UE includes the List Of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Of</w:t>
      </w:r>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22059FF7" w14:textId="38D45512" w:rsidR="00356B29" w:rsidRDefault="00356B29" w:rsidP="00356B29">
      <w:pPr>
        <w:pStyle w:val="B1"/>
        <w:rPr>
          <w:ins w:id="5" w:author="Myungjune@LGE" w:date="2019-04-23T09:54:00Z"/>
        </w:rPr>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14:paraId="4CD683FC" w14:textId="1EA3DA72" w:rsidR="001A346B" w:rsidRPr="00050CA8" w:rsidRDefault="001A346B" w:rsidP="00356B29">
      <w:pPr>
        <w:pStyle w:val="B1"/>
      </w:pPr>
      <w:ins w:id="6" w:author="Myungjune@LGE" w:date="2019-04-23T09:54:00Z">
        <w:r>
          <w:tab/>
          <w:t xml:space="preserve">If the Service Request is triggered to report PS Data Off status change and the UE is in Non-Allowed Area, the UE shall </w:t>
        </w:r>
      </w:ins>
      <w:ins w:id="7" w:author="Myungjune@LGE" w:date="2019-04-23T09:55:00Z">
        <w:r>
          <w:t xml:space="preserve">send </w:t>
        </w:r>
        <w:r w:rsidRPr="001A346B">
          <w:t xml:space="preserve">Service Request message with an indication that the message is exempted from </w:t>
        </w:r>
      </w:ins>
      <w:ins w:id="8" w:author="Myungjune@LGE_r1" w:date="2019-05-16T07:31:00Z">
        <w:r w:rsidR="000A4D9F">
          <w:t>restriction (e.g. Non-Allowed Area)</w:t>
        </w:r>
      </w:ins>
      <w:ins w:id="9" w:author="Myungjune@LGE" w:date="2019-04-23T09:55:00Z">
        <w:r w:rsidR="00490255">
          <w:t>.</w:t>
        </w:r>
      </w:ins>
      <w:ins w:id="10" w:author="Myungjune@LGE" w:date="2019-04-23T09:56:00Z">
        <w:r w:rsidR="00490255">
          <w:t xml:space="preserve"> In this case</w:t>
        </w:r>
      </w:ins>
      <w:ins w:id="11" w:author="Myungjune@LGE_r1" w:date="2019-05-16T07:55:00Z">
        <w:r w:rsidR="00662799">
          <w:t xml:space="preserve">, if </w:t>
        </w:r>
      </w:ins>
      <w:ins w:id="12" w:author="Myungjune@LGE_r1" w:date="2019-05-16T07:54:00Z">
        <w:r w:rsidR="0042089E">
          <w:t>the UE is in Non-Allowed Area</w:t>
        </w:r>
      </w:ins>
      <w:ins w:id="13" w:author="Myungjune@LGE" w:date="2019-04-23T09:56:00Z">
        <w:r w:rsidR="00490255">
          <w:t xml:space="preserve">, the UE shall not include </w:t>
        </w:r>
        <w:r w:rsidR="00490255" w:rsidRPr="00050CA8">
          <w:rPr>
            <w:lang w:eastAsia="zh-CN"/>
          </w:rPr>
          <w:t xml:space="preserve">the </w:t>
        </w:r>
        <w:r w:rsidR="00490255" w:rsidRPr="00050CA8">
          <w:t xml:space="preserve">List </w:t>
        </w:r>
        <w:proofErr w:type="gramStart"/>
        <w:r w:rsidR="00490255" w:rsidRPr="00050CA8">
          <w:t xml:space="preserve">Of </w:t>
        </w:r>
        <w:r w:rsidR="00490255" w:rsidRPr="00050CA8">
          <w:rPr>
            <w:lang w:eastAsia="zh-CN"/>
          </w:rPr>
          <w:t>PDU Sessions To</w:t>
        </w:r>
        <w:proofErr w:type="gramEnd"/>
        <w:r w:rsidR="00490255" w:rsidRPr="00050CA8">
          <w:rPr>
            <w:lang w:eastAsia="zh-CN"/>
          </w:rPr>
          <w:t xml:space="preserve"> Be Activated</w:t>
        </w:r>
      </w:ins>
      <w:ins w:id="14" w:author="Myungjune@LGE_r1" w:date="2019-05-16T09:06:00Z">
        <w:r w:rsidR="009A07CB">
          <w:rPr>
            <w:lang w:eastAsia="zh-CN"/>
          </w:rPr>
          <w:t xml:space="preserve"> </w:t>
        </w:r>
        <w:r w:rsidR="009A07CB" w:rsidRPr="00954FCE">
          <w:rPr>
            <w:lang w:eastAsia="zh-CN"/>
          </w:rPr>
          <w:t>and as a result the always</w:t>
        </w:r>
      </w:ins>
      <w:ins w:id="15" w:author="Myungjune@LGE_r1" w:date="2019-05-16T09:07:00Z">
        <w:r w:rsidR="009A07CB" w:rsidRPr="00954FCE">
          <w:rPr>
            <w:lang w:eastAsia="zh-CN"/>
          </w:rPr>
          <w:t>-</w:t>
        </w:r>
      </w:ins>
      <w:ins w:id="16" w:author="Myungjune@LGE_r1" w:date="2019-05-16T09:06:00Z">
        <w:r w:rsidR="009A07CB" w:rsidRPr="00954FCE">
          <w:rPr>
            <w:lang w:eastAsia="zh-CN"/>
          </w:rPr>
          <w:t xml:space="preserve">on PDU </w:t>
        </w:r>
      </w:ins>
      <w:ins w:id="17" w:author="Myungjune@LGE_r1" w:date="2019-05-16T09:07:00Z">
        <w:r w:rsidR="009A07CB" w:rsidRPr="00954FCE">
          <w:rPr>
            <w:lang w:eastAsia="zh-CN"/>
          </w:rPr>
          <w:t>S</w:t>
        </w:r>
      </w:ins>
      <w:ins w:id="18" w:author="Myungjune@LGE_r1" w:date="2019-05-16T09:06:00Z">
        <w:r w:rsidR="009A07CB" w:rsidRPr="00954FCE">
          <w:rPr>
            <w:lang w:eastAsia="zh-CN"/>
          </w:rPr>
          <w:t>ession is not re-activated during the Service Request procedure</w:t>
        </w:r>
      </w:ins>
      <w:ins w:id="19" w:author="Myungjune@LGE" w:date="2019-04-23T09:56:00Z">
        <w:r w:rsidR="00490255" w:rsidRPr="00954FCE">
          <w:rPr>
            <w:lang w:eastAsia="zh-CN"/>
          </w:rPr>
          <w:t>.</w:t>
        </w:r>
      </w:ins>
    </w:p>
    <w:p w14:paraId="5C924B0D" w14:textId="77777777" w:rsidR="00356B29" w:rsidRPr="00050CA8" w:rsidRDefault="00356B29" w:rsidP="00356B29">
      <w:pPr>
        <w:pStyle w:val="B1"/>
      </w:pPr>
      <w:r w:rsidRPr="00050CA8">
        <w:tab/>
        <w:t>The PDU Session status indicates the PDU Sessions available in the UE.</w:t>
      </w:r>
    </w:p>
    <w:p w14:paraId="7356147A" w14:textId="77777777" w:rsidR="00356B29" w:rsidRPr="004F73D6" w:rsidRDefault="00356B29" w:rsidP="00356B29">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485C7598" w14:textId="77777777" w:rsidR="00356B29" w:rsidRDefault="00356B29" w:rsidP="00356B29">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14:paraId="1E182A01" w14:textId="77777777" w:rsidR="00356B29" w:rsidRPr="00050CA8" w:rsidRDefault="00356B29" w:rsidP="00356B29">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rFonts w:eastAsia="맑은 고딕"/>
          <w:lang w:eastAsia="ko-KR"/>
        </w:rPr>
        <w:t>llowed</w:t>
      </w:r>
      <w:r w:rsidRPr="00E43CD3">
        <w:rPr>
          <w:lang w:eastAsia="zh-CN"/>
        </w:rPr>
        <w:t xml:space="preserve"> PDU Sessions need to be included in the Service Request.</w:t>
      </w:r>
    </w:p>
    <w:p w14:paraId="20101D6A" w14:textId="77777777" w:rsidR="00356B29" w:rsidRPr="00050CA8" w:rsidRDefault="00356B29" w:rsidP="00356B29">
      <w:pPr>
        <w:pStyle w:val="B1"/>
        <w:rPr>
          <w:lang w:eastAsia="zh-CN"/>
        </w:rPr>
      </w:pPr>
      <w:r w:rsidRPr="00050CA8">
        <w:rPr>
          <w:lang w:eastAsia="zh-CN"/>
        </w:rPr>
        <w:t>2.</w:t>
      </w:r>
      <w:r w:rsidRPr="00050CA8">
        <w:rPr>
          <w:lang w:eastAsia="zh-CN"/>
        </w:rPr>
        <w:tab/>
        <w:t>(R)AN to AMF: N2 Message (N2 parameters, Service Request.</w:t>
      </w:r>
    </w:p>
    <w:p w14:paraId="25453610" w14:textId="77777777" w:rsidR="00356B29" w:rsidRPr="00050CA8" w:rsidRDefault="00356B29" w:rsidP="00356B29">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14:paraId="6B37D362" w14:textId="77777777" w:rsidR="00356B29" w:rsidRPr="00050CA8" w:rsidRDefault="00356B29" w:rsidP="00356B29">
      <w:pPr>
        <w:pStyle w:val="B1"/>
      </w:pPr>
      <w:r w:rsidRPr="00050CA8">
        <w:tab/>
        <w:t>When NG-RAN is used, the N2 parameters include the</w:t>
      </w:r>
      <w:r>
        <w:t xml:space="preserve"> 5G-S-TMSI</w:t>
      </w:r>
      <w:r w:rsidRPr="00050CA8">
        <w:t>, Selected PLMN ID, Location information and Establishment cause</w:t>
      </w:r>
      <w:r>
        <w:t>, UE Context Request</w:t>
      </w:r>
      <w:r w:rsidRPr="00050CA8">
        <w:t>.</w:t>
      </w:r>
    </w:p>
    <w:p w14:paraId="57B5530E" w14:textId="77777777" w:rsidR="00356B29" w:rsidRPr="00050CA8" w:rsidRDefault="00356B29" w:rsidP="00356B29">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6240350C" w14:textId="77777777" w:rsidR="00356B29" w:rsidRPr="00050CA8" w:rsidRDefault="00356B29" w:rsidP="00356B29">
      <w:pPr>
        <w:pStyle w:val="B1"/>
      </w:pPr>
      <w:r w:rsidRPr="00050CA8">
        <w:tab/>
        <w:t>Based on the PDU Session status, the AMF may initiate PDU Session Release procedure in the network for the PDU Sessions whose PDU Session ID(s) were indicated by the UE as not available.</w:t>
      </w:r>
    </w:p>
    <w:p w14:paraId="543FFBF4" w14:textId="77777777" w:rsidR="00356B29" w:rsidRPr="00BC3365" w:rsidRDefault="00356B29" w:rsidP="00356B29">
      <w:pPr>
        <w:pStyle w:val="B1"/>
      </w:pPr>
      <w:r>
        <w:rPr>
          <w:lang w:eastAsia="zh-CN"/>
        </w:rPr>
        <w:lastRenderedPageBreak/>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35B19D60" w14:textId="77777777" w:rsidR="00356B29" w:rsidRDefault="00356B29" w:rsidP="00356B29">
      <w:pPr>
        <w:pStyle w:val="B1"/>
      </w:pPr>
      <w:r>
        <w:t>3a)</w:t>
      </w:r>
      <w:r>
        <w:tab/>
        <w:t>AMF to (R)AN: N2 Request (security context, Mobility Restriction List, list of recommended cells / TAs / NG-RAN node identifiers).</w:t>
      </w:r>
    </w:p>
    <w:p w14:paraId="79EF4EA1" w14:textId="77777777" w:rsidR="00356B29" w:rsidRDefault="00356B29" w:rsidP="00356B29">
      <w:pPr>
        <w:pStyle w:val="B1"/>
      </w:pPr>
      <w:r>
        <w:tab/>
        <w:t xml:space="preserve">If the 5G-AN had requested for UE Context or there is a requirement for AMF to provide this e.g. the AMF needs to initiate </w:t>
      </w:r>
      <w:proofErr w:type="spellStart"/>
      <w:r>
        <w:t>fallback</w:t>
      </w:r>
      <w:proofErr w:type="spellEnd"/>
      <w:r>
        <w:t xml:space="preserve">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6CA85FC3" w14:textId="77777777" w:rsidR="00356B29" w:rsidRDefault="00356B29" w:rsidP="00356B29">
      <w:pPr>
        <w:pStyle w:val="B1"/>
      </w:pPr>
      <w:r>
        <w:tab/>
        <w:t>The 5G-AN uses the Security Context to protect the messages exchanged with the UE as described in TS 33.501 [15].</w:t>
      </w:r>
    </w:p>
    <w:p w14:paraId="126E9DA0" w14:textId="77777777" w:rsidR="00356B29" w:rsidRDefault="00356B29" w:rsidP="00356B29">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8A1B840" w14:textId="77777777" w:rsidR="00356B29" w:rsidRPr="00050CA8" w:rsidRDefault="00356B29" w:rsidP="00356B29">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2F2640C6" w14:textId="77777777" w:rsidR="00356B29" w:rsidRDefault="00356B29" w:rsidP="00356B29">
      <w:pPr>
        <w:pStyle w:val="B1"/>
        <w:rPr>
          <w:ins w:id="20" w:author="Myungjune@LGE" w:date="2019-04-23T10:02:00Z"/>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698FB761" w14:textId="7198F193" w:rsidR="005F1C04" w:rsidRPr="00050CA8" w:rsidRDefault="005F1C04" w:rsidP="00356B29">
      <w:pPr>
        <w:pStyle w:val="B1"/>
        <w:rPr>
          <w:lang w:eastAsia="zh-CN"/>
        </w:rPr>
      </w:pPr>
      <w:ins w:id="21" w:author="Myungjune@LGE" w:date="2019-04-23T10:02:00Z">
        <w:r>
          <w:rPr>
            <w:lang w:eastAsia="zh-CN"/>
          </w:rPr>
          <w:tab/>
          <w:t xml:space="preserve">If the UE triggered the Service Request </w:t>
        </w:r>
      </w:ins>
      <w:ins w:id="22" w:author="Myungjune@LGE" w:date="2019-04-23T10:03:00Z">
        <w:r w:rsidRPr="001A346B">
          <w:t xml:space="preserve">with an indication that the message is exempted from </w:t>
        </w:r>
      </w:ins>
      <w:ins w:id="23" w:author="Myungjune@LGE_r1" w:date="2019-05-16T07:33:00Z">
        <w:r w:rsidR="000A4D9F">
          <w:t>restriction</w:t>
        </w:r>
      </w:ins>
      <w:ins w:id="24" w:author="Myungjune@LGE_r1" w:date="2019-05-16T07:44:00Z">
        <w:r w:rsidR="00A456FA">
          <w:t xml:space="preserve"> (e.g. Non-Allowed Area)</w:t>
        </w:r>
      </w:ins>
      <w:ins w:id="25" w:author="Myungjune@LGE" w:date="2019-04-23T10:03:00Z">
        <w:r>
          <w:t xml:space="preserve">, the AMF </w:t>
        </w:r>
      </w:ins>
      <w:ins w:id="26" w:author="Myungjune@LGE_r1" w:date="2019-05-16T07:33:00Z">
        <w:r w:rsidR="000A4D9F">
          <w:t>should accept</w:t>
        </w:r>
      </w:ins>
      <w:ins w:id="27" w:author="Myungjune@LGE" w:date="2019-04-23T10:03:00Z">
        <w:r>
          <w:t xml:space="preserve"> the Service Request.</w:t>
        </w:r>
      </w:ins>
      <w:ins w:id="28" w:author="Myungjune@LGE_r1" w:date="2019-05-16T07:34:00Z">
        <w:r w:rsidR="000A4D9F">
          <w:t xml:space="preserve"> </w:t>
        </w:r>
      </w:ins>
      <w:ins w:id="29" w:author="Myungjune@LGE_r1" w:date="2019-05-16T07:41:00Z">
        <w:r w:rsidR="00A456FA">
          <w:t>In this case, i</w:t>
        </w:r>
      </w:ins>
      <w:ins w:id="30" w:author="Myungjune@LGE_r1" w:date="2019-05-16T07:34:00Z">
        <w:r w:rsidR="000A4D9F">
          <w:t xml:space="preserve">f the UE is in Non-Allowed Area, the AMF rejects </w:t>
        </w:r>
      </w:ins>
      <w:ins w:id="31" w:author="Myungjune@LGE_r1" w:date="2019-05-16T07:40:00Z">
        <w:r w:rsidR="00A456FA">
          <w:t>user plane setup request</w:t>
        </w:r>
      </w:ins>
      <w:ins w:id="32" w:author="Myungjune@LGE_r1" w:date="2019-05-16T07:41:00Z">
        <w:r w:rsidR="00A456FA">
          <w:t xml:space="preserve"> from the SMF</w:t>
        </w:r>
      </w:ins>
      <w:ins w:id="33" w:author="Myungjune@LGE_r1" w:date="2019-05-16T07:42:00Z">
        <w:r w:rsidR="00A456FA">
          <w:t xml:space="preserve"> except for em</w:t>
        </w:r>
        <w:bookmarkStart w:id="34" w:name="_GoBack"/>
        <w:bookmarkEnd w:id="34"/>
        <w:r w:rsidR="00A456FA">
          <w:t>ergency services</w:t>
        </w:r>
      </w:ins>
      <w:ins w:id="35" w:author="Myungjune@LGE_r1" w:date="2019-05-16T07:41:00Z">
        <w:r w:rsidR="00A456FA">
          <w:t>.</w:t>
        </w:r>
      </w:ins>
      <w:ins w:id="36" w:author="Myungjune@LGE_r1" w:date="2019-05-16T07:40:00Z">
        <w:r w:rsidR="00A456FA">
          <w:t xml:space="preserve"> </w:t>
        </w:r>
      </w:ins>
    </w:p>
    <w:p w14:paraId="497B0112" w14:textId="77777777" w:rsidR="00356B29" w:rsidRDefault="00356B29" w:rsidP="00356B29">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EE4DA8C" w14:textId="77777777" w:rsidR="00356B29" w:rsidRPr="00050CA8" w:rsidRDefault="00356B29" w:rsidP="00356B29">
      <w:pPr>
        <w:pStyle w:val="B1"/>
      </w:pPr>
      <w:r w:rsidRPr="00050CA8">
        <w:t>4.</w:t>
      </w:r>
      <w:r w:rsidRPr="00050CA8">
        <w:tab/>
        <w:t xml:space="preserve">[Conditional] AMF to SMF: </w:t>
      </w:r>
      <w:proofErr w:type="spellStart"/>
      <w:r w:rsidRPr="00050CA8">
        <w:t>Nsmf_PDUSession_UpdateSMContext</w:t>
      </w:r>
      <w:proofErr w:type="spellEnd"/>
      <w:r w:rsidRPr="00050CA8">
        <w:t xml:space="preserve">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7CA0D983" w14:textId="77777777" w:rsidR="00356B29" w:rsidRPr="00050CA8" w:rsidRDefault="00356B29" w:rsidP="00356B29">
      <w:pPr>
        <w:pStyle w:val="B1"/>
      </w:pPr>
      <w:r w:rsidRPr="00050CA8">
        <w:tab/>
        <w:t xml:space="preserve">The </w:t>
      </w:r>
      <w:proofErr w:type="spellStart"/>
      <w:r w:rsidRPr="00050CA8">
        <w:t>Nsmf_PDUSession_UpdateSMContext</w:t>
      </w:r>
      <w:proofErr w:type="spellEnd"/>
      <w:r w:rsidRPr="00050CA8">
        <w:t xml:space="preserve"> Request is invoked:</w:t>
      </w:r>
    </w:p>
    <w:p w14:paraId="41C580AF" w14:textId="77777777" w:rsidR="00356B29" w:rsidRPr="00050CA8" w:rsidRDefault="00356B29" w:rsidP="00356B29">
      <w:pPr>
        <w:pStyle w:val="B2"/>
      </w:pPr>
      <w:r w:rsidRPr="00050CA8">
        <w:t>-</w:t>
      </w:r>
      <w:r w:rsidRPr="00050CA8">
        <w:tab/>
        <w:t xml:space="preserve">If the </w:t>
      </w:r>
      <w:r w:rsidRPr="00050CA8">
        <w:rPr>
          <w:lang w:eastAsia="zh-CN"/>
        </w:rPr>
        <w:t>UE identifies</w:t>
      </w:r>
      <w:r>
        <w:rPr>
          <w:lang w:eastAsia="zh-CN"/>
        </w:rPr>
        <w:t xml:space="preserve"> List Of PDU Sessions To Be Activated</w:t>
      </w:r>
      <w:r w:rsidRPr="00050CA8">
        <w:rPr>
          <w:lang w:eastAsia="zh-CN"/>
        </w:rPr>
        <w:t xml:space="preserve"> in the </w:t>
      </w:r>
      <w:r w:rsidRPr="00050CA8">
        <w:t>Service Request message;</w:t>
      </w:r>
    </w:p>
    <w:p w14:paraId="50E68A6C" w14:textId="77777777" w:rsidR="00356B29" w:rsidRPr="00050CA8" w:rsidRDefault="00356B29" w:rsidP="00356B29">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37592AB3" w14:textId="77777777" w:rsidR="00356B29" w:rsidRPr="00743097" w:rsidRDefault="00356B29" w:rsidP="00356B29">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14:paraId="72C7EA38" w14:textId="77777777" w:rsidR="00356B29" w:rsidRDefault="00356B29" w:rsidP="00356B29">
      <w:pPr>
        <w:pStyle w:val="B2"/>
      </w:pPr>
      <w:r>
        <w:t>-</w:t>
      </w:r>
      <w:r>
        <w:tab/>
        <w:t>In response to paging or NAS notification indicating non-3GPP access and the AMF received N2 SM Information only, or both N1 SM Container and N2 SM Information in step 3a of clause 4.2.3.3.</w:t>
      </w:r>
    </w:p>
    <w:p w14:paraId="7A715456" w14:textId="77777777" w:rsidR="00356B29" w:rsidRDefault="00356B29" w:rsidP="00356B29">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8BD59F5" w14:textId="77777777" w:rsidR="00356B29" w:rsidRPr="00225B2A" w:rsidRDefault="00356B29" w:rsidP="00356B29">
      <w:pPr>
        <w:pStyle w:val="B1"/>
      </w:pPr>
      <w:r w:rsidRPr="00050CA8">
        <w:tab/>
        <w:t xml:space="preserve">The AMF </w:t>
      </w:r>
      <w:r w:rsidRPr="00050CA8">
        <w:rPr>
          <w:rFonts w:eastAsia="맑은 고딕"/>
          <w:lang w:eastAsia="ko-KR"/>
        </w:rPr>
        <w:t>determines the PDU Session(s)</w:t>
      </w:r>
      <w:r>
        <w:rPr>
          <w:rFonts w:eastAsia="맑은 고딕"/>
          <w:lang w:eastAsia="ko-KR"/>
        </w:rPr>
        <w:t xml:space="preserve"> for which the UP connection(s) shall</w:t>
      </w:r>
      <w:r w:rsidRPr="00050CA8">
        <w:rPr>
          <w:rFonts w:eastAsia="맑은 고딕"/>
          <w:lang w:eastAsia="ko-KR"/>
        </w:rPr>
        <w:t xml:space="preserve"> be activated and</w:t>
      </w:r>
      <w:r w:rsidRPr="00050CA8">
        <w:t xml:space="preserve"> sends an </w:t>
      </w:r>
      <w:proofErr w:type="spellStart"/>
      <w:r w:rsidRPr="00050CA8">
        <w:t>Nsmf_PDUSession_UpdateSMContext</w:t>
      </w:r>
      <w:proofErr w:type="spellEnd"/>
      <w:r w:rsidRPr="00050CA8">
        <w:t xml:space="preserve">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based on the Global RAN Node ID associated with the N2 interface.</w:t>
      </w:r>
    </w:p>
    <w:p w14:paraId="4330E971" w14:textId="77777777" w:rsidR="00356B29" w:rsidRDefault="00356B29" w:rsidP="00356B29">
      <w:pPr>
        <w:pStyle w:val="B1"/>
      </w:pPr>
      <w:r w:rsidRPr="00050CA8">
        <w:lastRenderedPageBreak/>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List Of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14:paraId="46785AEF" w14:textId="77777777" w:rsidR="00356B29" w:rsidRDefault="00356B29" w:rsidP="00356B29">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12455639" w14:textId="77777777" w:rsidR="00356B29" w:rsidRDefault="00356B29" w:rsidP="00356B29">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0909828E" w14:textId="77777777" w:rsidR="00356B29" w:rsidRDefault="00356B29" w:rsidP="00356B29">
      <w:pPr>
        <w:pStyle w:val="B2"/>
      </w:pPr>
      <w:r>
        <w:t>-</w:t>
      </w:r>
      <w:r>
        <w:tab/>
        <w:t>For the PDU Sessions indicated in the List Of PDU Sessions To Be Activated, the AMF requests the SMF to activate the PDU Session(s) immediately by performing this step 4.</w:t>
      </w:r>
    </w:p>
    <w:p w14:paraId="4CE23DC1" w14:textId="77777777" w:rsidR="00356B29" w:rsidRDefault="00356B29" w:rsidP="00356B29">
      <w:pPr>
        <w:pStyle w:val="B2"/>
      </w:pPr>
      <w:r>
        <w:t>-</w:t>
      </w:r>
      <w:r>
        <w:tab/>
        <w:t>For the PDU Sessions indicated in the "List of PDU Session ID(s) with active N3 user plane" but not in the List Of PDU Sessions To Be Activated, the AMF requests the SMF to deactivate the PDU Session(s).</w:t>
      </w:r>
    </w:p>
    <w:p w14:paraId="1E67E97C" w14:textId="77777777" w:rsidR="00356B29" w:rsidRDefault="00356B29" w:rsidP="00356B29">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137501C2" w14:textId="77777777" w:rsidR="00356B29" w:rsidRPr="00050CA8" w:rsidRDefault="00356B29" w:rsidP="00356B29">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0AD11C70" w14:textId="77777777" w:rsidR="00356B29" w:rsidRPr="00050CA8" w:rsidRDefault="00356B29" w:rsidP="00356B29">
      <w:pPr>
        <w:pStyle w:val="B2"/>
      </w:pPr>
      <w:r w:rsidRPr="00050CA8">
        <w:rPr>
          <w:lang w:eastAsia="ko-KR"/>
        </w:rPr>
        <w:t>-</w:t>
      </w:r>
      <w:r w:rsidRPr="00050CA8">
        <w:rPr>
          <w:lang w:eastAsia="ko-KR"/>
        </w:rPr>
        <w:tab/>
        <w:t xml:space="preserve">keep the PDU Session, but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133CA791" w14:textId="77777777" w:rsidR="00356B29" w:rsidRPr="00050CA8" w:rsidRDefault="00356B29" w:rsidP="00356B29">
      <w:pPr>
        <w:pStyle w:val="B2"/>
      </w:pPr>
      <w:r w:rsidRPr="00050CA8">
        <w:t>-</w:t>
      </w:r>
      <w:r w:rsidRPr="00050CA8">
        <w:tab/>
        <w:t>to release the PDU Session: the SMF releases the PDU Session and informs the AMF that the PDU Session is released.</w:t>
      </w:r>
    </w:p>
    <w:p w14:paraId="18F525F8" w14:textId="77777777" w:rsidR="00356B29" w:rsidRPr="00050CA8" w:rsidRDefault="00356B29" w:rsidP="00356B29">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0FBE48BA" w14:textId="77777777" w:rsidR="00356B29" w:rsidRPr="00050CA8" w:rsidRDefault="00356B29" w:rsidP="00356B29">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11F8D2CD" w14:textId="77777777" w:rsidR="00356B29" w:rsidRPr="00050CA8" w:rsidRDefault="00356B29" w:rsidP="00356B29">
      <w:pPr>
        <w:pStyle w:val="B2"/>
      </w:pPr>
      <w:r w:rsidRPr="00050CA8">
        <w:t>-</w:t>
      </w:r>
      <w:r w:rsidRPr="00050CA8">
        <w:tab/>
      </w:r>
      <w:bookmarkStart w:id="37" w:name="OLE_LINK99"/>
      <w:r w:rsidRPr="004F73D6">
        <w:t>accepts the activation of UP connection and</w:t>
      </w:r>
      <w:bookmarkEnd w:id="37"/>
      <w:r w:rsidRPr="004F73D6">
        <w:t xml:space="preserve"> </w:t>
      </w:r>
      <w:r w:rsidRPr="00050CA8">
        <w:t>continue using the current UPF(s);</w:t>
      </w:r>
    </w:p>
    <w:p w14:paraId="11BBC40A" w14:textId="77777777" w:rsidR="00356B29" w:rsidRPr="00050CA8" w:rsidRDefault="00356B29" w:rsidP="00356B29">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6B5C64A2" w14:textId="77777777" w:rsidR="00356B29" w:rsidRPr="00050CA8" w:rsidRDefault="00356B29" w:rsidP="00356B29">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proofErr w:type="spellStart"/>
      <w:r>
        <w:rPr>
          <w:lang w:eastAsia="zh-CN"/>
        </w:rPr>
        <w:t>change</w:t>
      </w:r>
      <w:r w:rsidRPr="00050CA8">
        <w:rPr>
          <w:lang w:eastAsia="zh-CN"/>
        </w:rPr>
        <w:t>the</w:t>
      </w:r>
      <w:proofErr w:type="spellEnd"/>
      <w:r w:rsidRPr="00050CA8">
        <w:rPr>
          <w:lang w:eastAsia="zh-CN"/>
        </w:rPr>
        <w:t xml:space="preserv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528D931C" w14:textId="77777777" w:rsidR="00356B29" w:rsidRPr="00050CA8" w:rsidRDefault="00356B29" w:rsidP="00356B29">
      <w:pPr>
        <w:pStyle w:val="B2"/>
        <w:rPr>
          <w:lang w:eastAsia="zh-CN"/>
        </w:rPr>
      </w:pPr>
      <w:r w:rsidRPr="00050CA8">
        <w:rPr>
          <w:lang w:eastAsia="zh-CN"/>
        </w:rPr>
        <w:lastRenderedPageBreak/>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1C51878B" w14:textId="77777777" w:rsidR="00356B29" w:rsidRDefault="00356B29" w:rsidP="00356B29">
      <w:pPr>
        <w:pStyle w:val="B1"/>
      </w:pPr>
      <w:r>
        <w:tab/>
        <w:t>In the case that the SMF fails to find suitable I-UPF, the SMF decides to (based on local policies) either:</w:t>
      </w:r>
    </w:p>
    <w:p w14:paraId="7EC9A853" w14:textId="77777777" w:rsidR="00356B29" w:rsidRDefault="00356B29" w:rsidP="00356B29">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94B6746" w14:textId="77777777" w:rsidR="00356B29" w:rsidRDefault="00356B29" w:rsidP="00356B29">
      <w:pPr>
        <w:pStyle w:val="B2"/>
      </w:pPr>
      <w:r>
        <w:t>-</w:t>
      </w:r>
      <w:r>
        <w:tab/>
        <w:t>keep the PDU Session, but reject the activation request of User Plane connection for the PDU Session and inform the AMF about it; or</w:t>
      </w:r>
    </w:p>
    <w:p w14:paraId="7CC5AA4A" w14:textId="77777777" w:rsidR="00356B29" w:rsidRDefault="00356B29" w:rsidP="00356B29">
      <w:pPr>
        <w:pStyle w:val="B2"/>
      </w:pPr>
      <w:r>
        <w:t>-</w:t>
      </w:r>
      <w:r>
        <w:tab/>
        <w:t>release the PDU Session after Service Request procedure.</w:t>
      </w:r>
    </w:p>
    <w:p w14:paraId="4622CC1F" w14:textId="77777777" w:rsidR="00356B29" w:rsidRDefault="00356B29" w:rsidP="00356B29">
      <w:pPr>
        <w:pStyle w:val="B1"/>
      </w:pPr>
      <w:r>
        <w:t>6a.</w:t>
      </w:r>
      <w:r>
        <w:tab/>
        <w:t>[Conditional] SMF to UPF (PSA): N4 Session Modification Request.</w:t>
      </w:r>
    </w:p>
    <w:p w14:paraId="3FFDA930" w14:textId="77777777" w:rsidR="00356B29" w:rsidRDefault="00356B29" w:rsidP="00356B29">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01506DCF" w14:textId="77777777" w:rsidR="00356B29" w:rsidRDefault="00356B29" w:rsidP="00356B29">
      <w:pPr>
        <w:pStyle w:val="B1"/>
      </w:pPr>
      <w:r>
        <w:t>6b.</w:t>
      </w:r>
      <w:r>
        <w:tab/>
        <w:t>[Conditional] UPF (PSA) to SMF: N4 Session Modification Response.</w:t>
      </w:r>
    </w:p>
    <w:p w14:paraId="059149BD" w14:textId="77777777" w:rsidR="00356B29" w:rsidRDefault="00356B29" w:rsidP="00356B29">
      <w:pPr>
        <w:pStyle w:val="B1"/>
      </w:pPr>
      <w: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31C6793B" w14:textId="77777777" w:rsidR="00356B29" w:rsidRPr="00CE38B7" w:rsidRDefault="00356B29" w:rsidP="00356B29">
      <w:pPr>
        <w:pStyle w:val="B1"/>
      </w:pPr>
      <w:r w:rsidRPr="00050CA8">
        <w:t>6</w:t>
      </w:r>
      <w:r>
        <w:t>c</w:t>
      </w:r>
      <w:r w:rsidRPr="00050CA8">
        <w:t>.</w:t>
      </w:r>
      <w:r w:rsidRPr="00050CA8">
        <w:tab/>
        <w:t>[Conditional] SMF to new UPF (intermediate): N4 Session Establishment Request</w:t>
      </w:r>
      <w:r>
        <w:t>.</w:t>
      </w:r>
    </w:p>
    <w:p w14:paraId="262599CB" w14:textId="77777777" w:rsidR="00356B29" w:rsidRPr="00050CA8" w:rsidRDefault="00356B29" w:rsidP="00356B29">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14:paraId="0B89D4A2" w14:textId="77777777" w:rsidR="00356B29" w:rsidRPr="00050CA8" w:rsidRDefault="00356B29" w:rsidP="00356B29">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41AEF872" w14:textId="77777777" w:rsidR="00356B29" w:rsidRPr="00CE38B7" w:rsidRDefault="00356B29" w:rsidP="00356B29">
      <w:pPr>
        <w:pStyle w:val="B1"/>
      </w:pPr>
      <w:r w:rsidRPr="00050CA8">
        <w:t>6</w:t>
      </w:r>
      <w:r>
        <w:t>d</w:t>
      </w:r>
      <w:r w:rsidRPr="00050CA8">
        <w:t>.</w:t>
      </w:r>
      <w:r w:rsidRPr="00050CA8">
        <w:tab/>
        <w:t>New UPF (intermediate) to SMF: N4 Session Establishment Response</w:t>
      </w:r>
      <w:r>
        <w:t>.</w:t>
      </w:r>
    </w:p>
    <w:p w14:paraId="707E0856" w14:textId="77777777" w:rsidR="00356B29" w:rsidRPr="00050CA8" w:rsidRDefault="00356B29" w:rsidP="00356B29">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14:paraId="2E12C860" w14:textId="77777777" w:rsidR="00356B29" w:rsidRPr="00CE38B7" w:rsidRDefault="00356B29" w:rsidP="00356B29">
      <w:pPr>
        <w:pStyle w:val="B1"/>
      </w:pPr>
      <w:r w:rsidRPr="00050CA8">
        <w:t>7a.</w:t>
      </w:r>
      <w:r w:rsidRPr="00050CA8">
        <w:tab/>
        <w:t>[Conditional] SMF to UPF (PSA): N4 Session Modification Request</w:t>
      </w:r>
      <w:r>
        <w:t>.</w:t>
      </w:r>
    </w:p>
    <w:p w14:paraId="219DCB8A" w14:textId="77777777" w:rsidR="00356B29" w:rsidRPr="00050CA8" w:rsidRDefault="00356B29" w:rsidP="00356B29">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3D963D9B" w14:textId="77777777" w:rsidR="00356B29" w:rsidRPr="00050CA8" w:rsidRDefault="00356B29" w:rsidP="00356B29">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47C6404B" w14:textId="77777777" w:rsidR="00356B29" w:rsidRPr="00050CA8" w:rsidRDefault="00356B29" w:rsidP="00356B29">
      <w:pPr>
        <w:pStyle w:val="B1"/>
      </w:pPr>
      <w:r>
        <w:t>7b.</w:t>
      </w:r>
      <w:r w:rsidRPr="00050CA8">
        <w:tab/>
        <w:t>The UPF (PSA) sends N4 Session Modification Response message to SMF.</w:t>
      </w:r>
    </w:p>
    <w:p w14:paraId="1B9D670C" w14:textId="77777777" w:rsidR="00356B29" w:rsidRDefault="00356B29" w:rsidP="00356B29">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14:paraId="0086FD1F" w14:textId="77777777" w:rsidR="00356B29" w:rsidRPr="00050CA8" w:rsidRDefault="00356B29" w:rsidP="00356B29">
      <w:pPr>
        <w:pStyle w:val="B1"/>
      </w:pPr>
      <w:r>
        <w:rPr>
          <w:rFonts w:eastAsia="SimSun"/>
          <w:lang w:eastAsia="zh-CN"/>
        </w:rPr>
        <w:lastRenderedPageBreak/>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5A945DC" w14:textId="77777777" w:rsidR="00356B29" w:rsidRPr="00050CA8" w:rsidRDefault="00356B29" w:rsidP="00356B29">
      <w:pPr>
        <w:pStyle w:val="B1"/>
      </w:pPr>
      <w:r w:rsidRPr="00050CA8">
        <w:t>8a.</w:t>
      </w:r>
      <w:r>
        <w:tab/>
      </w:r>
      <w:r w:rsidRPr="00050CA8">
        <w:t>[Conditional] SMF to old UPF (intermediate): N4 Session Modification Request (New UPF address, New UPF DL Tunnel ID)</w:t>
      </w:r>
    </w:p>
    <w:p w14:paraId="59E9DA38" w14:textId="77777777" w:rsidR="00356B29" w:rsidRDefault="00356B29" w:rsidP="00356B29">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7B657EB7" w14:textId="77777777" w:rsidR="00356B29" w:rsidRPr="00050CA8" w:rsidRDefault="00356B29" w:rsidP="00356B29">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FBB33A7" w14:textId="77777777" w:rsidR="00356B29" w:rsidRPr="00050CA8" w:rsidRDefault="00356B29" w:rsidP="00356B29">
      <w:pPr>
        <w:pStyle w:val="B1"/>
      </w:pPr>
      <w:r w:rsidRPr="00050CA8">
        <w:t>8b.</w:t>
      </w:r>
      <w:r w:rsidRPr="00050CA8">
        <w:tab/>
        <w:t>old UPF (intermediate) to SMF: N4 Session Modification Response</w:t>
      </w:r>
    </w:p>
    <w:p w14:paraId="4BB99390" w14:textId="77777777" w:rsidR="00356B29" w:rsidRPr="00050CA8" w:rsidRDefault="00356B29" w:rsidP="00356B29">
      <w:pPr>
        <w:pStyle w:val="B1"/>
      </w:pPr>
      <w:r w:rsidRPr="00050CA8">
        <w:tab/>
        <w:t>The old (intermediate) UPF sends N4 Session Modification Response message to SMF.</w:t>
      </w:r>
    </w:p>
    <w:p w14:paraId="295EEBEE" w14:textId="77777777" w:rsidR="00356B29" w:rsidRPr="00050CA8" w:rsidRDefault="00356B29" w:rsidP="00356B29">
      <w:pPr>
        <w:pStyle w:val="B1"/>
      </w:pPr>
      <w:r w:rsidRPr="00050CA8">
        <w:t>9.</w:t>
      </w:r>
      <w:r w:rsidRPr="00050CA8">
        <w:tab/>
        <w:t>[Conditional] old UPF (intermediate) to new UPF (intermediate): buffered downlink data forwarding</w:t>
      </w:r>
    </w:p>
    <w:p w14:paraId="398DE387" w14:textId="77777777" w:rsidR="00356B29" w:rsidRPr="00050CA8" w:rsidRDefault="00356B29" w:rsidP="00356B29">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135E7242" w14:textId="77777777" w:rsidR="00356B29" w:rsidRPr="00050CA8" w:rsidRDefault="00356B29" w:rsidP="00356B29">
      <w:pPr>
        <w:pStyle w:val="B1"/>
      </w:pPr>
      <w:r w:rsidRPr="00050CA8">
        <w:t>10.</w:t>
      </w:r>
      <w:r w:rsidRPr="00050CA8">
        <w:tab/>
        <w:t>[Conditional] old UPF (intermediate) to UPF (PSA): buffered downlink data forwarding</w:t>
      </w:r>
    </w:p>
    <w:p w14:paraId="29521B01" w14:textId="77777777" w:rsidR="00356B29" w:rsidRPr="00050CA8" w:rsidRDefault="00356B29" w:rsidP="00356B29">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4DE2C4B6" w14:textId="77777777" w:rsidR="00356B29" w:rsidRPr="00524D85" w:rsidRDefault="00356B29" w:rsidP="00356B29">
      <w:pPr>
        <w:pStyle w:val="B1"/>
      </w:pPr>
      <w:r w:rsidRPr="00050CA8">
        <w:t>11.</w:t>
      </w:r>
      <w:r w:rsidRPr="00050CA8">
        <w:tab/>
        <w:t xml:space="preserve">[Conditional] SMF to AMF: </w:t>
      </w:r>
      <w:proofErr w:type="spellStart"/>
      <w:r w:rsidRPr="00050CA8">
        <w:t>Nsmf_PDUSession_UpdateSMContext</w:t>
      </w:r>
      <w:proofErr w:type="spellEnd"/>
      <w:r w:rsidRPr="00050CA8">
        <w:t xml:space="preserve"> Response</w:t>
      </w:r>
      <w:r w:rsidRPr="00050CA8" w:rsidDel="0098670A">
        <w:t xml:space="preserve"> </w:t>
      </w:r>
      <w:r w:rsidRPr="00050CA8">
        <w:t xml:space="preserve">(N2 SM information (PDU Session ID, </w:t>
      </w:r>
      <w:r w:rsidRPr="00CA6F36">
        <w:t>QFI(s),</w:t>
      </w:r>
      <w:r w:rsidRPr="00623D61">
        <w:t xml:space="preserve"> </w:t>
      </w:r>
      <w:proofErr w:type="spellStart"/>
      <w:r w:rsidRPr="00050CA8">
        <w:t>QoS</w:t>
      </w:r>
      <w:proofErr w:type="spellEnd"/>
      <w:r w:rsidRPr="00050CA8">
        <w:t xml:space="preserve"> profile</w:t>
      </w:r>
      <w:r w:rsidRPr="00EA38DF">
        <w:t>(s)</w:t>
      </w:r>
      <w:r w:rsidRPr="00050CA8">
        <w:t>, CN N3 Tunnel Info, S-NSSAI</w:t>
      </w:r>
      <w:r>
        <w:t>, User Plane Security Enforcement, UE Integrity Protection Maximum Data Rate</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14:paraId="0FA161AC" w14:textId="77777777" w:rsidR="00356B29" w:rsidRDefault="00356B29" w:rsidP="00356B29">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3D2CB802" w14:textId="77777777" w:rsidR="00356B29" w:rsidRPr="00A27680" w:rsidRDefault="00356B29" w:rsidP="00356B29">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proofErr w:type="spellStart"/>
      <w:r w:rsidRPr="00050CA8">
        <w:rPr>
          <w:lang w:eastAsia="zh-CN"/>
        </w:rPr>
        <w:t>Nsmf_PDUSession_UpdateSMContext</w:t>
      </w:r>
      <w:proofErr w:type="spellEnd"/>
      <w:r w:rsidRPr="00050CA8">
        <w:rPr>
          <w:lang w:eastAsia="zh-CN"/>
        </w:rPr>
        <w:t xml:space="preserve">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779C0B3A" w14:textId="77777777" w:rsidR="00356B29" w:rsidRPr="00171D32" w:rsidRDefault="00356B29" w:rsidP="00356B29">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proofErr w:type="spellStart"/>
      <w:r w:rsidRPr="00CB52DD">
        <w:t>Nsmf_PDUSession_UpdateSMContext</w:t>
      </w:r>
      <w:proofErr w:type="spellEnd"/>
      <w:r w:rsidRPr="00CB52DD">
        <w:t xml:space="preserve"> Response</w:t>
      </w:r>
      <w:r>
        <w:t>. Following are some of the cases</w:t>
      </w:r>
      <w:r w:rsidRPr="00CB52DD">
        <w:t>:</w:t>
      </w:r>
    </w:p>
    <w:p w14:paraId="38679C7E" w14:textId="77777777" w:rsidR="00356B29" w:rsidRPr="001A2B4B" w:rsidRDefault="00356B29" w:rsidP="00356B29">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14:paraId="79EB6151" w14:textId="77777777" w:rsidR="00356B29" w:rsidRPr="006042CF" w:rsidRDefault="00356B29" w:rsidP="00356B29">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56014E92" w14:textId="77777777" w:rsidR="00356B29" w:rsidRPr="00A27680" w:rsidRDefault="00356B29" w:rsidP="00356B29">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w:t>
      </w:r>
      <w:proofErr w:type="spellStart"/>
      <w:r w:rsidRPr="00E43CD3">
        <w:t>Nsmf_PDUSession_UpdateSMContext</w:t>
      </w:r>
      <w:proofErr w:type="spellEnd"/>
      <w:r w:rsidRPr="00E43CD3">
        <w:t xml:space="preserve"> Response, the SMF triggers another procedure to instruct UE to re-establish the </w:t>
      </w:r>
      <w:r>
        <w:t>PDU Session</w:t>
      </w:r>
      <w:r w:rsidRPr="00E43CD3">
        <w:t xml:space="preserve"> as described in clause</w:t>
      </w:r>
      <w:r>
        <w:t> </w:t>
      </w:r>
      <w:r w:rsidRPr="00E43CD3">
        <w:t>4.3.5.1 for SSC mode 2.</w:t>
      </w:r>
    </w:p>
    <w:p w14:paraId="0B30117B" w14:textId="77777777" w:rsidR="00356B29" w:rsidRDefault="00356B29" w:rsidP="00356B29">
      <w:pPr>
        <w:pStyle w:val="B2"/>
        <w:rPr>
          <w:lang w:eastAsia="zh-CN"/>
        </w:rPr>
      </w:pPr>
      <w:r>
        <w:rPr>
          <w:lang w:eastAsia="zh-CN"/>
        </w:rPr>
        <w:lastRenderedPageBreak/>
        <w:t>-</w:t>
      </w:r>
      <w:r>
        <w:rPr>
          <w:lang w:eastAsia="zh-CN"/>
        </w:rPr>
        <w:tab/>
        <w:t>If the SMF received negative response in Step 6b due to UPF resource unavailability.</w:t>
      </w:r>
    </w:p>
    <w:p w14:paraId="4E1B5860" w14:textId="77777777" w:rsidR="00356B29" w:rsidRDefault="00356B29" w:rsidP="00356B29">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0A1A39AA" w14:textId="77777777" w:rsidR="00356B29" w:rsidRDefault="00356B29" w:rsidP="00356B29">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2B22D99E" w14:textId="77777777" w:rsidR="00356B29" w:rsidRPr="00744049" w:rsidRDefault="00356B29" w:rsidP="00356B29">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14:paraId="73035857" w14:textId="77777777" w:rsidR="00356B29" w:rsidRDefault="00356B29" w:rsidP="00356B29">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6260E88E" w14:textId="77777777" w:rsidR="00356B29" w:rsidRPr="00050CA8" w:rsidRDefault="00356B29" w:rsidP="00356B29">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3AC67F9B" w14:textId="77777777" w:rsidR="00356B29" w:rsidRDefault="00356B29" w:rsidP="00356B29">
      <w:pPr>
        <w:pStyle w:val="B1"/>
      </w:pPr>
      <w:r>
        <w:tab/>
        <w:t>If the Service Request procedure is triggered by the Network (as described in clause 4.2.3.3) while the UE is in CM-IDLE state, only N2 SM information received from SMF and MM NAS Service Accept is included in the N2 Request.</w:t>
      </w:r>
    </w:p>
    <w:p w14:paraId="6C1A25FD" w14:textId="77777777" w:rsidR="00356B29" w:rsidRPr="00050CA8" w:rsidRDefault="00356B29" w:rsidP="00356B29">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proofErr w:type="spellStart"/>
      <w:r w:rsidRPr="00050CA8">
        <w:t>QoS</w:t>
      </w:r>
      <w:proofErr w:type="spellEnd"/>
      <w:r w:rsidRPr="00050CA8">
        <w:t xml:space="preserve"> Information for the </w:t>
      </w:r>
      <w:proofErr w:type="spellStart"/>
      <w:r w:rsidRPr="00050CA8">
        <w:t>QoS</w:t>
      </w:r>
      <w:proofErr w:type="spellEnd"/>
      <w:r w:rsidRPr="00050CA8">
        <w:t xml:space="preserve">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14:paraId="42303C18" w14:textId="77777777" w:rsidR="00356B29" w:rsidRPr="00F92931" w:rsidRDefault="00356B29" w:rsidP="00356B29">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F7E2ED2" w14:textId="77777777" w:rsidR="00356B29" w:rsidRPr="00050CA8" w:rsidRDefault="00356B29" w:rsidP="00356B29">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RAN</w:t>
      </w:r>
      <w:r w:rsidRPr="00050CA8">
        <w:rPr>
          <w:lang w:eastAsia="zh-CN"/>
        </w:rPr>
        <w:t>. However, the AMF shall wait for all responses from the SMFs before it sends MM NAS Service Accept message to the UE.</w:t>
      </w:r>
    </w:p>
    <w:p w14:paraId="36D720C8" w14:textId="77777777" w:rsidR="00356B29" w:rsidRPr="00050CA8" w:rsidRDefault="00356B29" w:rsidP="00356B29">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 xml:space="preserve">f multiple SMFs are involved, the AMF may send one N2 Request message to (R)AN after all the </w:t>
      </w:r>
      <w:proofErr w:type="spellStart"/>
      <w:r w:rsidRPr="00050CA8">
        <w:rPr>
          <w:lang w:eastAsia="zh-CN"/>
        </w:rPr>
        <w:t>Nsmf_PDUSession_UpdateSMContext</w:t>
      </w:r>
      <w:proofErr w:type="spellEnd"/>
      <w:r w:rsidRPr="00050CA8">
        <w:rPr>
          <w:lang w:eastAsia="zh-CN"/>
        </w:rPr>
        <w:t xml:space="preserve"> Response service operations from all the SMFs associated with the UE are received.</w:t>
      </w:r>
    </w:p>
    <w:p w14:paraId="7611611C" w14:textId="77777777" w:rsidR="00356B29" w:rsidRPr="00050CA8" w:rsidRDefault="00356B29" w:rsidP="00356B29">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13C761D1" w14:textId="77777777" w:rsidR="00356B29" w:rsidRPr="00050CA8" w:rsidRDefault="00356B29" w:rsidP="00356B29">
      <w:pPr>
        <w:pStyle w:val="B1"/>
      </w:pPr>
      <w:r>
        <w:rPr>
          <w:lang w:eastAsia="zh-CN"/>
        </w:rPr>
        <w:tab/>
      </w:r>
      <w:r w:rsidRPr="003B5668">
        <w:t>T</w:t>
      </w:r>
      <w:r w:rsidRPr="00050CA8">
        <w:rPr>
          <w:lang w:eastAsia="zh-CN"/>
        </w:rPr>
        <w:t xml:space="preserve">he AMF </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63003F1A" w14:textId="77777777" w:rsidR="00356B29" w:rsidRDefault="00356B29" w:rsidP="00356B29">
      <w:pPr>
        <w:pStyle w:val="B1"/>
      </w:pPr>
      <w:r>
        <w:tab/>
        <w:t>The AMF shall include the UE Radio Capability information, if available, to the NG-RAN node as described in TS 23.501 [2].</w:t>
      </w:r>
    </w:p>
    <w:p w14:paraId="1B81C0C8" w14:textId="77777777" w:rsidR="00356B29" w:rsidRDefault="00356B29" w:rsidP="00356B29">
      <w:pPr>
        <w:pStyle w:val="B1"/>
      </w:pPr>
      <w:r>
        <w:tab/>
        <w:t>The AMF may include the Core Network Assistance Information which includes Core Network assisted RAN parameters tuning and Core Network assisted RAN paging information as defined in TS 23.501 [2].</w:t>
      </w:r>
    </w:p>
    <w:p w14:paraId="5BCD878E" w14:textId="77777777" w:rsidR="00356B29" w:rsidRPr="0073250F" w:rsidRDefault="00356B29" w:rsidP="00356B29">
      <w:pPr>
        <w:pStyle w:val="B1"/>
      </w:pPr>
      <w:r w:rsidRPr="00050CA8">
        <w:t>13.</w:t>
      </w:r>
      <w:r w:rsidRPr="00050CA8">
        <w:tab/>
        <w:t xml:space="preserve">(R)AN to UE: The </w:t>
      </w:r>
      <w:r>
        <w:t>NG-</w:t>
      </w:r>
      <w:r w:rsidRPr="00050CA8">
        <w:t xml:space="preserve">RAN performs RRC Connection Reconfiguration with the UE depending on the </w:t>
      </w:r>
      <w:proofErr w:type="spellStart"/>
      <w:r w:rsidRPr="00050CA8">
        <w:t>QoS</w:t>
      </w:r>
      <w:proofErr w:type="spellEnd"/>
      <w:r w:rsidRPr="00050CA8">
        <w:t xml:space="preserve"> Information for all the </w:t>
      </w:r>
      <w:proofErr w:type="spellStart"/>
      <w:r w:rsidRPr="00050CA8">
        <w:t>QoS</w:t>
      </w:r>
      <w:proofErr w:type="spellEnd"/>
      <w:r w:rsidRPr="00050CA8">
        <w:t xml:space="preserve">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 xml:space="preserve">[12] </w:t>
      </w:r>
      <w:r w:rsidRPr="00050CA8">
        <w:lastRenderedPageBreak/>
        <w:t>and TS</w:t>
      </w:r>
      <w:r>
        <w:t> </w:t>
      </w:r>
      <w:r w:rsidRPr="00050CA8">
        <w:t>36.331</w:t>
      </w:r>
      <w:r>
        <w:t> </w:t>
      </w:r>
      <w:r w:rsidRPr="00050CA8">
        <w:t>[16].</w:t>
      </w:r>
      <w:r>
        <w:t xml:space="preserve"> For a UE that was in CM-IDLE state, if the Service Request is triggered by UE for a </w:t>
      </w:r>
      <w:proofErr w:type="spellStart"/>
      <w:r>
        <w:t>signaling</w:t>
      </w:r>
      <w:proofErr w:type="spellEnd"/>
      <w:r>
        <w:t xml:space="preserve"> connection only, AS security context may be established in this step, which is described in detail in TS 38.331 [12] and TS 36.331 [16].</w:t>
      </w:r>
    </w:p>
    <w:p w14:paraId="76D636B0" w14:textId="77777777" w:rsidR="00356B29" w:rsidRPr="00050CA8" w:rsidRDefault="00356B29" w:rsidP="00356B29">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12FCF18E" w14:textId="77777777" w:rsidR="00356B29" w:rsidRPr="00050CA8" w:rsidRDefault="00356B29" w:rsidP="00356B29">
      <w:pPr>
        <w:pStyle w:val="NO"/>
      </w:pPr>
      <w:r w:rsidRPr="00050CA8">
        <w:t>NOTE </w:t>
      </w:r>
      <w:r>
        <w:t>3</w:t>
      </w:r>
      <w:r w:rsidRPr="00050CA8">
        <w:t>:</w:t>
      </w:r>
      <w:r w:rsidRPr="00050CA8">
        <w:tab/>
        <w:t>The reception of the Service Accept message does not imply the successful activation of the User Plane radio resources.</w:t>
      </w:r>
    </w:p>
    <w:p w14:paraId="0CCB928E" w14:textId="77777777" w:rsidR="00356B29" w:rsidRPr="00050CA8" w:rsidRDefault="00356B29" w:rsidP="00356B29">
      <w:pPr>
        <w:pStyle w:val="NO"/>
      </w:pPr>
      <w:r w:rsidRPr="00050CA8">
        <w:t>NOTE </w:t>
      </w:r>
      <w:r>
        <w:t>4</w:t>
      </w:r>
      <w:r w:rsidRPr="00050CA8">
        <w:t>:</w:t>
      </w:r>
      <w:r w:rsidRPr="00050CA8">
        <w:tab/>
        <w:t>In case not all the requested User Plane AN resources are successfully activated, TS</w:t>
      </w:r>
      <w:r>
        <w:t> </w:t>
      </w:r>
      <w:r w:rsidRPr="00050CA8">
        <w:t>38.413</w:t>
      </w:r>
      <w:r>
        <w:t> </w:t>
      </w:r>
      <w:r w:rsidRPr="00050CA8">
        <w:t>[10] will define how to handle this.</w:t>
      </w:r>
    </w:p>
    <w:p w14:paraId="78C20D60" w14:textId="77777777" w:rsidR="00356B29" w:rsidRPr="00050CA8" w:rsidRDefault="00356B29" w:rsidP="00356B29">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47881A21" w14:textId="77777777" w:rsidR="00356B29" w:rsidRPr="00050CA8" w:rsidRDefault="00356B29" w:rsidP="00356B29">
      <w:pPr>
        <w:pStyle w:val="B1"/>
      </w:pPr>
      <w:r w:rsidRPr="00050CA8">
        <w:t>14.</w:t>
      </w:r>
      <w:r w:rsidRPr="00050CA8">
        <w:tab/>
        <w:t xml:space="preserve">[Conditional] (R)AN to AMF: N2 Request </w:t>
      </w:r>
      <w:proofErr w:type="spellStart"/>
      <w:r w:rsidRPr="00050CA8">
        <w:t>Ack</w:t>
      </w:r>
      <w:proofErr w:type="spellEnd"/>
      <w:r w:rsidRPr="00050CA8">
        <w:t xml:space="preserve"> (N2 SM information (AN Tunnel Info, List of accepted </w:t>
      </w:r>
      <w:proofErr w:type="spellStart"/>
      <w:r w:rsidRPr="00050CA8">
        <w:t>QoS</w:t>
      </w:r>
      <w:proofErr w:type="spellEnd"/>
      <w:r w:rsidRPr="00050CA8">
        <w:t xml:space="preserve"> Flows for the PDU Sessions whose UP connections are activated, List of rejected </w:t>
      </w:r>
      <w:proofErr w:type="spellStart"/>
      <w:r w:rsidRPr="00050CA8">
        <w:t>QoS</w:t>
      </w:r>
      <w:proofErr w:type="spellEnd"/>
      <w:r w:rsidRPr="00050CA8">
        <w:t xml:space="preserve"> Flows for the PDU Sessions whose UP connections are activated)</w:t>
      </w:r>
      <w:r>
        <w:t>, PDU Session ID</w:t>
      </w:r>
      <w:r w:rsidRPr="00050CA8">
        <w:t>).</w:t>
      </w:r>
    </w:p>
    <w:p w14:paraId="4B5F4060" w14:textId="77777777" w:rsidR="00356B29" w:rsidRPr="00050CA8" w:rsidRDefault="00356B29" w:rsidP="00356B29">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14:paraId="20357B4B" w14:textId="77777777" w:rsidR="00356B29" w:rsidRPr="00050CA8" w:rsidRDefault="00356B29" w:rsidP="00356B29">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xml:space="preserve">, the N2 Request </w:t>
      </w:r>
      <w:proofErr w:type="spellStart"/>
      <w:r w:rsidRPr="00050CA8">
        <w:rPr>
          <w:lang w:eastAsia="zh-CN"/>
        </w:rPr>
        <w:t>Ack</w:t>
      </w:r>
      <w:proofErr w:type="spellEnd"/>
      <w:r w:rsidRPr="00050CA8">
        <w:rPr>
          <w:lang w:eastAsia="zh-CN"/>
        </w:rPr>
        <w:t xml:space="preserve"> includes multiple N2 SM information and information to enable the AMF to associate the responses to relevant SMF.</w:t>
      </w:r>
    </w:p>
    <w:p w14:paraId="3EC7AC9C" w14:textId="77777777" w:rsidR="00356B29" w:rsidRPr="00225B2A" w:rsidRDefault="00356B29" w:rsidP="00356B29">
      <w:pPr>
        <w:pStyle w:val="B1"/>
      </w:pPr>
      <w:r w:rsidRPr="00050CA8">
        <w:rPr>
          <w:lang w:eastAsia="zh-CN"/>
        </w:rPr>
        <w:t>15</w:t>
      </w:r>
      <w:r w:rsidRPr="00050CA8">
        <w:t>.</w:t>
      </w:r>
      <w:r w:rsidRPr="00050CA8">
        <w:tab/>
        <w:t xml:space="preserve">[Conditional] AMF to SMF: </w:t>
      </w:r>
      <w:proofErr w:type="spellStart"/>
      <w:r w:rsidRPr="00050CA8">
        <w:rPr>
          <w:lang w:eastAsia="zh-CN"/>
        </w:rPr>
        <w:t>Nsmf_PDUSession_UpdateSMContext</w:t>
      </w:r>
      <w:proofErr w:type="spellEnd"/>
      <w:r w:rsidRPr="00050CA8">
        <w:rPr>
          <w:lang w:eastAsia="zh-CN"/>
        </w:rPr>
        <w:t xml:space="preserve">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based on the Global RAN Node ID associated with the N2 interface.</w:t>
      </w:r>
    </w:p>
    <w:p w14:paraId="0D35B7A3" w14:textId="77777777" w:rsidR="00356B29" w:rsidRDefault="00356B29" w:rsidP="00356B29">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14:paraId="60D2AF52" w14:textId="77777777" w:rsidR="00356B29" w:rsidRDefault="00356B29" w:rsidP="00356B29">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D9CC518" w14:textId="77777777" w:rsidR="00356B29" w:rsidRPr="00050CA8" w:rsidRDefault="00356B29" w:rsidP="00356B29">
      <w:pPr>
        <w:pStyle w:val="B1"/>
        <w:rPr>
          <w:lang w:eastAsia="zh-CN"/>
        </w:rPr>
      </w:pPr>
      <w:r>
        <w:tab/>
        <w:t>Procedure for unpausing a charging pause initiated earlier is specified in clause 4.3.x.</w:t>
      </w:r>
    </w:p>
    <w:p w14:paraId="5241D733" w14:textId="77777777" w:rsidR="00356B29" w:rsidRPr="00050CA8" w:rsidRDefault="00356B29" w:rsidP="00356B29">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42E9A32F" w14:textId="77777777" w:rsidR="00356B29" w:rsidRPr="00050CA8" w:rsidRDefault="00356B29" w:rsidP="00356B29">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18260BE2" w14:textId="77777777" w:rsidR="00356B29" w:rsidRPr="00050CA8" w:rsidRDefault="00356B29" w:rsidP="00356B29">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06A28D5C" w14:textId="77777777" w:rsidR="00356B29" w:rsidRPr="00050CA8" w:rsidRDefault="00356B29" w:rsidP="00356B29">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2515B500" w14:textId="77777777" w:rsidR="00356B29" w:rsidRPr="00050CA8" w:rsidRDefault="00356B29" w:rsidP="00356B29">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xml:space="preserve">, List of rejected </w:t>
      </w:r>
      <w:proofErr w:type="spellStart"/>
      <w:r>
        <w:rPr>
          <w:rFonts w:hint="eastAsia"/>
          <w:lang w:eastAsia="zh-CN"/>
        </w:rPr>
        <w:t>QoS</w:t>
      </w:r>
      <w:proofErr w:type="spellEnd"/>
      <w:r>
        <w:rPr>
          <w:rFonts w:hint="eastAsia"/>
          <w:lang w:eastAsia="zh-CN"/>
        </w:rPr>
        <w:t xml:space="preserve"> Flows</w:t>
      </w:r>
      <w:r w:rsidRPr="00050CA8">
        <w:rPr>
          <w:lang w:eastAsia="zh-CN"/>
        </w:rPr>
        <w:t>).</w:t>
      </w:r>
    </w:p>
    <w:p w14:paraId="4CCD8BC7" w14:textId="77777777" w:rsidR="00356B29" w:rsidRDefault="00356B29" w:rsidP="00356B29">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047835C7" w14:textId="77777777" w:rsidR="00356B29" w:rsidRPr="00050CA8" w:rsidRDefault="00356B29" w:rsidP="00356B29">
      <w:pPr>
        <w:pStyle w:val="B1"/>
        <w:rPr>
          <w:lang w:eastAsia="zh-CN"/>
        </w:rPr>
      </w:pPr>
      <w:r w:rsidRPr="00050CA8">
        <w:tab/>
      </w:r>
      <w:r>
        <w:rPr>
          <w:rFonts w:hint="eastAsia"/>
          <w:lang w:eastAsia="zh-CN"/>
        </w:rPr>
        <w:t xml:space="preserve">For </w:t>
      </w:r>
      <w:proofErr w:type="spellStart"/>
      <w:r>
        <w:rPr>
          <w:rFonts w:hint="eastAsia"/>
          <w:lang w:eastAsia="zh-CN"/>
        </w:rPr>
        <w:t>QoS</w:t>
      </w:r>
      <w:proofErr w:type="spellEnd"/>
      <w:r>
        <w:rPr>
          <w:rFonts w:hint="eastAsia"/>
          <w:lang w:eastAsia="zh-CN"/>
        </w:rPr>
        <w:t xml:space="preserve"> Flows in the List of rejected </w:t>
      </w:r>
      <w:proofErr w:type="spellStart"/>
      <w:r>
        <w:rPr>
          <w:rFonts w:hint="eastAsia"/>
          <w:lang w:eastAsia="zh-CN"/>
        </w:rPr>
        <w:t>QoS</w:t>
      </w:r>
      <w:proofErr w:type="spellEnd"/>
      <w:r>
        <w:rPr>
          <w:rFonts w:hint="eastAsia"/>
          <w:lang w:eastAsia="zh-CN"/>
        </w:rPr>
        <w:t xml:space="preserve">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xml:space="preserve">) which are associated with the </w:t>
      </w:r>
      <w:proofErr w:type="spellStart"/>
      <w:r>
        <w:t>QoS</w:t>
      </w:r>
      <w:proofErr w:type="spellEnd"/>
      <w:r>
        <w:t xml:space="preserve"> Flows</w:t>
      </w:r>
      <w:r w:rsidRPr="00050CA8">
        <w:t>.</w:t>
      </w:r>
    </w:p>
    <w:p w14:paraId="12B3B6AA" w14:textId="77777777" w:rsidR="00356B29" w:rsidRPr="00050CA8" w:rsidRDefault="00356B29" w:rsidP="00356B29">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1373410C" w14:textId="77777777" w:rsidR="00356B29" w:rsidRPr="00050CA8" w:rsidRDefault="00356B29" w:rsidP="00356B29">
      <w:pPr>
        <w:pStyle w:val="B1"/>
        <w:rPr>
          <w:lang w:eastAsia="zh-CN"/>
        </w:rPr>
      </w:pPr>
      <w:r w:rsidRPr="00050CA8">
        <w:rPr>
          <w:lang w:eastAsia="zh-CN"/>
        </w:rPr>
        <w:lastRenderedPageBreak/>
        <w:t>19.</w:t>
      </w:r>
      <w:r w:rsidRPr="00050CA8">
        <w:rPr>
          <w:lang w:eastAsia="zh-CN"/>
        </w:rPr>
        <w:tab/>
      </w:r>
      <w:r w:rsidRPr="00050CA8">
        <w:t xml:space="preserve">[Conditional] </w:t>
      </w:r>
      <w:r w:rsidRPr="00050CA8">
        <w:rPr>
          <w:lang w:eastAsia="zh-CN"/>
        </w:rPr>
        <w:t xml:space="preserve">SMF to AMF: </w:t>
      </w:r>
      <w:proofErr w:type="spellStart"/>
      <w:r w:rsidRPr="00050CA8">
        <w:rPr>
          <w:lang w:eastAsia="zh-CN"/>
        </w:rPr>
        <w:t>Nsmf_PDUSession_UpdateSMContext</w:t>
      </w:r>
      <w:proofErr w:type="spellEnd"/>
      <w:r w:rsidRPr="00050CA8">
        <w:rPr>
          <w:lang w:eastAsia="zh-CN"/>
        </w:rPr>
        <w:t xml:space="preserve"> Response.</w:t>
      </w:r>
    </w:p>
    <w:p w14:paraId="4793200F" w14:textId="77777777" w:rsidR="00356B29" w:rsidRPr="00050CA8" w:rsidRDefault="00356B29" w:rsidP="00356B29">
      <w:pPr>
        <w:pStyle w:val="B1"/>
      </w:pPr>
      <w:r w:rsidRPr="00050CA8">
        <w:t>20a.</w:t>
      </w:r>
      <w:r w:rsidRPr="00050CA8">
        <w:tab/>
        <w:t>[Conditional] SMF to new UPF (intermediate): N4 Session Modification Request.</w:t>
      </w:r>
    </w:p>
    <w:p w14:paraId="7241A9DA" w14:textId="77777777" w:rsidR="00356B29" w:rsidRPr="00050CA8" w:rsidRDefault="00356B29" w:rsidP="00356B29">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5C1DF832" w14:textId="77777777" w:rsidR="00356B29" w:rsidRPr="00050CA8" w:rsidRDefault="00356B29" w:rsidP="00356B29">
      <w:pPr>
        <w:pStyle w:val="B1"/>
      </w:pPr>
      <w:r w:rsidRPr="00050CA8">
        <w:t>20b.</w:t>
      </w:r>
      <w:r w:rsidRPr="00050CA8">
        <w:tab/>
        <w:t>[Conditional] new UPF (intermediate) to SMF: N4 Session modification response.</w:t>
      </w:r>
    </w:p>
    <w:p w14:paraId="04C77481" w14:textId="77777777" w:rsidR="00356B29" w:rsidRPr="00050CA8" w:rsidRDefault="00356B29" w:rsidP="00356B29">
      <w:pPr>
        <w:pStyle w:val="B1"/>
      </w:pPr>
      <w:r w:rsidRPr="00050CA8">
        <w:tab/>
        <w:t>New (intermediate) UPF acting as N3 terminating point sends N4 Session Modification response to SMF.</w:t>
      </w:r>
    </w:p>
    <w:p w14:paraId="72CD2046" w14:textId="77777777" w:rsidR="00356B29" w:rsidRPr="00050CA8" w:rsidRDefault="00356B29" w:rsidP="00356B29">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425C0C19" w14:textId="77777777" w:rsidR="00356B29" w:rsidRPr="00050CA8" w:rsidRDefault="00356B29" w:rsidP="00356B29">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6048FFDC" w14:textId="77777777" w:rsidR="00356B29" w:rsidRPr="00050CA8" w:rsidRDefault="00356B29" w:rsidP="00356B29">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6B8C8086" w14:textId="77777777" w:rsidR="00356B29" w:rsidRPr="00050CA8" w:rsidRDefault="00356B29" w:rsidP="00356B29">
      <w:pPr>
        <w:pStyle w:val="B1"/>
      </w:pPr>
      <w:r w:rsidRPr="00050CA8">
        <w:rPr>
          <w:lang w:eastAsia="zh-CN"/>
        </w:rPr>
        <w:tab/>
        <w:t>UPF (PSA) acting as N3 Terminating Point sends N4 Session Modification Response to SMF.</w:t>
      </w:r>
    </w:p>
    <w:p w14:paraId="082B7A36" w14:textId="77777777" w:rsidR="00356B29" w:rsidRPr="00050CA8" w:rsidRDefault="00356B29" w:rsidP="00356B29">
      <w:pPr>
        <w:pStyle w:val="B1"/>
      </w:pPr>
      <w:r w:rsidRPr="00050CA8">
        <w:rPr>
          <w:lang w:eastAsia="zh-CN"/>
        </w:rPr>
        <w:t>22a.</w:t>
      </w:r>
      <w:r w:rsidRPr="00050CA8">
        <w:rPr>
          <w:lang w:eastAsia="zh-CN"/>
        </w:rPr>
        <w:tab/>
      </w:r>
      <w:r w:rsidRPr="00050CA8">
        <w:t>[Conditional] SMF to old UPF: N4 Session Modification Request or N4 Session Release Request.</w:t>
      </w:r>
    </w:p>
    <w:p w14:paraId="06FC21E4" w14:textId="77777777" w:rsidR="00356B29" w:rsidRPr="00050CA8" w:rsidRDefault="00356B29" w:rsidP="00356B29">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14:paraId="11ACEB1E" w14:textId="77777777" w:rsidR="00356B29" w:rsidRPr="00050CA8" w:rsidRDefault="00356B29" w:rsidP="00356B29">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31C495B9" w14:textId="77777777" w:rsidR="00356B29" w:rsidRPr="00050CA8" w:rsidRDefault="00356B29" w:rsidP="00356B29">
      <w:pPr>
        <w:pStyle w:val="B1"/>
      </w:pPr>
      <w:r w:rsidRPr="00050CA8">
        <w:t>22b.</w:t>
      </w:r>
      <w:r w:rsidRPr="00050CA8">
        <w:tab/>
        <w:t>Old intermediate UPF to SMF: N4 Session Modification Response or N4 Session Release Response.</w:t>
      </w:r>
    </w:p>
    <w:p w14:paraId="5DB09A0B" w14:textId="77777777" w:rsidR="00356B29" w:rsidRPr="00050CA8" w:rsidRDefault="00356B29" w:rsidP="00356B29">
      <w:pPr>
        <w:pStyle w:val="B1"/>
      </w:pPr>
      <w:r w:rsidRPr="00050CA8">
        <w:tab/>
        <w:t>The old UPF acknowledges with an N4 Session Modification Response or N4 Session Release Response message to confirm the modification or release of resources.</w:t>
      </w:r>
    </w:p>
    <w:p w14:paraId="5B128EE8" w14:textId="77777777" w:rsidR="00356B29" w:rsidRDefault="00356B29" w:rsidP="00356B29">
      <w:r>
        <w:t xml:space="preserve">For the mobility related events described in clause 4.15.4, the </w:t>
      </w:r>
      <w:r w:rsidRPr="00050CA8">
        <w:t xml:space="preserve">AMF invokes the </w:t>
      </w:r>
      <w:proofErr w:type="spellStart"/>
      <w:r w:rsidRPr="00050CA8">
        <w:t>Namf_EventExposure_Notify</w:t>
      </w:r>
      <w:proofErr w:type="spellEnd"/>
      <w:r w:rsidRPr="00050CA8">
        <w:t xml:space="preserve"> service operation</w:t>
      </w:r>
      <w:r>
        <w:t xml:space="preserve"> after step 4.</w:t>
      </w:r>
    </w:p>
    <w:p w14:paraId="72013E3C" w14:textId="77777777" w:rsidR="00356B29" w:rsidRPr="00050CA8" w:rsidRDefault="00356B29" w:rsidP="00356B29">
      <w:r>
        <w:rPr>
          <w:lang w:eastAsia="zh-CN"/>
        </w:rPr>
        <w:t xml:space="preserve">Upon reception of the </w:t>
      </w:r>
      <w:proofErr w:type="spellStart"/>
      <w:r w:rsidRPr="00E80000">
        <w:rPr>
          <w:lang w:eastAsia="zh-CN"/>
        </w:rPr>
        <w:t>Namf_EventExposure_Notify</w:t>
      </w:r>
      <w:proofErr w:type="spellEnd"/>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14:paraId="34BD697A" w14:textId="77777777" w:rsidR="00E824BA" w:rsidRPr="00E824BA" w:rsidRDefault="00E824BA" w:rsidP="00FA3BFA">
      <w:pPr>
        <w:rPr>
          <w:noProof/>
          <w:lang w:val="en-US" w:eastAsia="ko-KR"/>
        </w:rPr>
      </w:pPr>
    </w:p>
    <w:p w14:paraId="61843387"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27B9A374" w14:textId="77777777" w:rsidR="00FA3BFA" w:rsidRDefault="00FA3BFA" w:rsidP="00FA3BFA">
      <w:pPr>
        <w:rPr>
          <w:noProof/>
        </w:rPr>
      </w:pPr>
    </w:p>
    <w:p w14:paraId="17C051B7"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9FE3D" w14:textId="77777777" w:rsidR="005A090C" w:rsidRDefault="005A090C">
      <w:r>
        <w:separator/>
      </w:r>
    </w:p>
  </w:endnote>
  <w:endnote w:type="continuationSeparator" w:id="0">
    <w:p w14:paraId="4E2B256A" w14:textId="77777777" w:rsidR="005A090C" w:rsidRDefault="005A0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B94E5" w14:textId="77777777" w:rsidR="005A090C" w:rsidRDefault="005A090C">
      <w:r>
        <w:separator/>
      </w:r>
    </w:p>
  </w:footnote>
  <w:footnote w:type="continuationSeparator" w:id="0">
    <w:p w14:paraId="22F51D03" w14:textId="77777777" w:rsidR="005A090C" w:rsidRDefault="005A09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0E6B2" w14:textId="77777777" w:rsidR="004F2961" w:rsidRDefault="004F2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5508F" w14:textId="77777777" w:rsidR="004F2961" w:rsidRDefault="004F29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C4E81" w14:textId="77777777" w:rsidR="004F2961" w:rsidRDefault="004F29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7DD602" w14:textId="77777777" w:rsidR="004F2961" w:rsidRDefault="004F29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_r1">
    <w15:presenceInfo w15:providerId="None" w15:userId="Myungjune@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3AA"/>
    <w:rsid w:val="00063FA0"/>
    <w:rsid w:val="000827DE"/>
    <w:rsid w:val="000A4D9F"/>
    <w:rsid w:val="000A6394"/>
    <w:rsid w:val="000B7FED"/>
    <w:rsid w:val="000C038A"/>
    <w:rsid w:val="000C6598"/>
    <w:rsid w:val="000E07F7"/>
    <w:rsid w:val="000E62CC"/>
    <w:rsid w:val="00107B47"/>
    <w:rsid w:val="00126B2D"/>
    <w:rsid w:val="00141FEA"/>
    <w:rsid w:val="00145D43"/>
    <w:rsid w:val="001477C4"/>
    <w:rsid w:val="0016333D"/>
    <w:rsid w:val="00192C46"/>
    <w:rsid w:val="001A08B3"/>
    <w:rsid w:val="001A346B"/>
    <w:rsid w:val="001A5DBC"/>
    <w:rsid w:val="001A7B60"/>
    <w:rsid w:val="001B52F0"/>
    <w:rsid w:val="001B544A"/>
    <w:rsid w:val="001B7A65"/>
    <w:rsid w:val="001E41F3"/>
    <w:rsid w:val="00202378"/>
    <w:rsid w:val="00213FEB"/>
    <w:rsid w:val="00233186"/>
    <w:rsid w:val="00234FD9"/>
    <w:rsid w:val="0025089F"/>
    <w:rsid w:val="0026004D"/>
    <w:rsid w:val="002640DD"/>
    <w:rsid w:val="0027205B"/>
    <w:rsid w:val="00272142"/>
    <w:rsid w:val="00275D12"/>
    <w:rsid w:val="002836F3"/>
    <w:rsid w:val="00284FEB"/>
    <w:rsid w:val="002860C4"/>
    <w:rsid w:val="002A4EA7"/>
    <w:rsid w:val="002B5741"/>
    <w:rsid w:val="00303332"/>
    <w:rsid w:val="00305409"/>
    <w:rsid w:val="00340C35"/>
    <w:rsid w:val="00356B29"/>
    <w:rsid w:val="003609EF"/>
    <w:rsid w:val="0036231A"/>
    <w:rsid w:val="003710F9"/>
    <w:rsid w:val="00374DD4"/>
    <w:rsid w:val="003E1A36"/>
    <w:rsid w:val="003E31FF"/>
    <w:rsid w:val="00410371"/>
    <w:rsid w:val="0042089E"/>
    <w:rsid w:val="004242F1"/>
    <w:rsid w:val="00476A28"/>
    <w:rsid w:val="00490255"/>
    <w:rsid w:val="004B75B7"/>
    <w:rsid w:val="004F2961"/>
    <w:rsid w:val="0051221D"/>
    <w:rsid w:val="0051580D"/>
    <w:rsid w:val="00547111"/>
    <w:rsid w:val="0059106D"/>
    <w:rsid w:val="00592D74"/>
    <w:rsid w:val="005A090C"/>
    <w:rsid w:val="005D7808"/>
    <w:rsid w:val="005E2C44"/>
    <w:rsid w:val="005F1C04"/>
    <w:rsid w:val="005F60E6"/>
    <w:rsid w:val="00607546"/>
    <w:rsid w:val="00621188"/>
    <w:rsid w:val="00623B86"/>
    <w:rsid w:val="006257ED"/>
    <w:rsid w:val="00627592"/>
    <w:rsid w:val="00650FEC"/>
    <w:rsid w:val="00662799"/>
    <w:rsid w:val="00671451"/>
    <w:rsid w:val="00695808"/>
    <w:rsid w:val="006B0D87"/>
    <w:rsid w:val="006B2EC2"/>
    <w:rsid w:val="006B46FB"/>
    <w:rsid w:val="006B5810"/>
    <w:rsid w:val="006B60A2"/>
    <w:rsid w:val="006E21FB"/>
    <w:rsid w:val="00725C37"/>
    <w:rsid w:val="00756713"/>
    <w:rsid w:val="0077120C"/>
    <w:rsid w:val="0077336D"/>
    <w:rsid w:val="00790E73"/>
    <w:rsid w:val="00792342"/>
    <w:rsid w:val="00794C78"/>
    <w:rsid w:val="007977A8"/>
    <w:rsid w:val="007B512A"/>
    <w:rsid w:val="007C2097"/>
    <w:rsid w:val="007C5065"/>
    <w:rsid w:val="007D112D"/>
    <w:rsid w:val="007D6A07"/>
    <w:rsid w:val="007D790D"/>
    <w:rsid w:val="007F53B7"/>
    <w:rsid w:val="007F7259"/>
    <w:rsid w:val="008040A8"/>
    <w:rsid w:val="00805C49"/>
    <w:rsid w:val="008279FA"/>
    <w:rsid w:val="00831BC2"/>
    <w:rsid w:val="0084179B"/>
    <w:rsid w:val="0084740B"/>
    <w:rsid w:val="008626E7"/>
    <w:rsid w:val="00870EE7"/>
    <w:rsid w:val="0087122F"/>
    <w:rsid w:val="008856FA"/>
    <w:rsid w:val="008972CD"/>
    <w:rsid w:val="008A45A6"/>
    <w:rsid w:val="008C41DA"/>
    <w:rsid w:val="008D1B03"/>
    <w:rsid w:val="008F686C"/>
    <w:rsid w:val="00910C1A"/>
    <w:rsid w:val="009148DE"/>
    <w:rsid w:val="00954FCE"/>
    <w:rsid w:val="009777D9"/>
    <w:rsid w:val="009879B4"/>
    <w:rsid w:val="00991B88"/>
    <w:rsid w:val="00993DA1"/>
    <w:rsid w:val="009A07CB"/>
    <w:rsid w:val="009A5753"/>
    <w:rsid w:val="009A579D"/>
    <w:rsid w:val="009C670E"/>
    <w:rsid w:val="009E19A2"/>
    <w:rsid w:val="009E3297"/>
    <w:rsid w:val="009F734F"/>
    <w:rsid w:val="00A246B6"/>
    <w:rsid w:val="00A456FA"/>
    <w:rsid w:val="00A47E70"/>
    <w:rsid w:val="00A50CF0"/>
    <w:rsid w:val="00A61497"/>
    <w:rsid w:val="00A7671C"/>
    <w:rsid w:val="00AA2CBC"/>
    <w:rsid w:val="00AC5820"/>
    <w:rsid w:val="00AD1CD8"/>
    <w:rsid w:val="00B258BB"/>
    <w:rsid w:val="00B31B5B"/>
    <w:rsid w:val="00B31BA9"/>
    <w:rsid w:val="00B47523"/>
    <w:rsid w:val="00B668C9"/>
    <w:rsid w:val="00B67B97"/>
    <w:rsid w:val="00B77724"/>
    <w:rsid w:val="00B968C8"/>
    <w:rsid w:val="00BA3EC5"/>
    <w:rsid w:val="00BA51D9"/>
    <w:rsid w:val="00BB5DFC"/>
    <w:rsid w:val="00BD279D"/>
    <w:rsid w:val="00BD6BB8"/>
    <w:rsid w:val="00BE640F"/>
    <w:rsid w:val="00C369F0"/>
    <w:rsid w:val="00C44D14"/>
    <w:rsid w:val="00C46B19"/>
    <w:rsid w:val="00C56DD7"/>
    <w:rsid w:val="00C66BA2"/>
    <w:rsid w:val="00C91015"/>
    <w:rsid w:val="00C95985"/>
    <w:rsid w:val="00CA13EC"/>
    <w:rsid w:val="00CA79B0"/>
    <w:rsid w:val="00CB58BF"/>
    <w:rsid w:val="00CC5026"/>
    <w:rsid w:val="00CC68D0"/>
    <w:rsid w:val="00CF1FB1"/>
    <w:rsid w:val="00CF2E59"/>
    <w:rsid w:val="00D03F9A"/>
    <w:rsid w:val="00D06D51"/>
    <w:rsid w:val="00D24991"/>
    <w:rsid w:val="00D35CA0"/>
    <w:rsid w:val="00D50255"/>
    <w:rsid w:val="00D83FE9"/>
    <w:rsid w:val="00DE34CF"/>
    <w:rsid w:val="00DE79FD"/>
    <w:rsid w:val="00E00462"/>
    <w:rsid w:val="00E13F3D"/>
    <w:rsid w:val="00E21693"/>
    <w:rsid w:val="00E32150"/>
    <w:rsid w:val="00E34898"/>
    <w:rsid w:val="00E41997"/>
    <w:rsid w:val="00E80471"/>
    <w:rsid w:val="00E824BA"/>
    <w:rsid w:val="00EA69FE"/>
    <w:rsid w:val="00EB09B7"/>
    <w:rsid w:val="00EB298A"/>
    <w:rsid w:val="00EE7D7C"/>
    <w:rsid w:val="00F01E7C"/>
    <w:rsid w:val="00F25D98"/>
    <w:rsid w:val="00F26A65"/>
    <w:rsid w:val="00F300FB"/>
    <w:rsid w:val="00F3517D"/>
    <w:rsid w:val="00F36AE6"/>
    <w:rsid w:val="00F54901"/>
    <w:rsid w:val="00F62FE1"/>
    <w:rsid w:val="00FA0343"/>
    <w:rsid w:val="00FA3BFA"/>
    <w:rsid w:val="00FB6386"/>
    <w:rsid w:val="00FB777C"/>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06F344"/>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character" w:customStyle="1" w:styleId="4Char">
    <w:name w:val="제목 4 Char"/>
    <w:link w:val="4"/>
    <w:rsid w:val="00356B2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2560910">
      <w:bodyDiv w:val="1"/>
      <w:marLeft w:val="0"/>
      <w:marRight w:val="0"/>
      <w:marTop w:val="0"/>
      <w:marBottom w:val="0"/>
      <w:divBdr>
        <w:top w:val="none" w:sz="0" w:space="0" w:color="auto"/>
        <w:left w:val="none" w:sz="0" w:space="0" w:color="auto"/>
        <w:bottom w:val="none" w:sz="0" w:space="0" w:color="auto"/>
        <w:right w:val="none" w:sz="0" w:space="0" w:color="auto"/>
      </w:divBdr>
    </w:div>
    <w:div w:id="211119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F2A9C-70B2-4997-9B52-E4A74118B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5544</Words>
  <Characters>31605</Characters>
  <Application>Microsoft Office Word</Application>
  <DocSecurity>0</DocSecurity>
  <Lines>263</Lines>
  <Paragraphs>74</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37075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Myungjune@LGE_r1</cp:lastModifiedBy>
  <cp:revision>4</cp:revision>
  <cp:lastPrinted>1899-12-31T23:00:00Z</cp:lastPrinted>
  <dcterms:created xsi:type="dcterms:W3CDTF">2019-05-16T00:07:00Z</dcterms:created>
  <dcterms:modified xsi:type="dcterms:W3CDTF">2019-05-16T20:46:00Z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